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42" w:rsidRPr="00297942" w:rsidRDefault="00297942" w:rsidP="002979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0ADF63" wp14:editId="6428C768">
            <wp:extent cx="9620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942" w:rsidRPr="00297942" w:rsidRDefault="00297942" w:rsidP="002979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ТЫВА РЕСПУБЛИКАНЫН ТЕС-ХЕМ КОЖУУНУН ЧАГЫРГАЗЫНЫН ШУУРМАК СУМУЗУНУН </w:t>
      </w:r>
    </w:p>
    <w:p w:rsidR="00297942" w:rsidRPr="00297942" w:rsidRDefault="00297942" w:rsidP="002979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ДОКТААЛЫ</w:t>
      </w:r>
    </w:p>
    <w:p w:rsidR="00297942" w:rsidRPr="00297942" w:rsidRDefault="00297942" w:rsidP="00297942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297942" w:rsidRPr="00297942" w:rsidRDefault="00297942" w:rsidP="00297942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СУМОНА ШУУРМАКСКИЙ</w:t>
      </w:r>
    </w:p>
    <w:p w:rsidR="00297942" w:rsidRPr="00297942" w:rsidRDefault="00297942" w:rsidP="00297942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ТЕС-ХЕМСКОГО КОЖУУНА РЕСПУБЛИКИ ТЫВА</w:t>
      </w:r>
    </w:p>
    <w:p w:rsidR="00297942" w:rsidRDefault="00297942" w:rsidP="002979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Pr="0029794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</w:t>
      </w:r>
      <w:proofErr w:type="gramEnd"/>
      <w:r w:rsidRPr="0029794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</w:t>
      </w:r>
      <w:r w:rsidRPr="002979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с. Шуурмак                от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29794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29794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марта</w:t>
      </w:r>
      <w:proofErr w:type="gramEnd"/>
      <w:r w:rsidRPr="00297942">
        <w:rPr>
          <w:rFonts w:ascii="Times New Roman" w:eastAsia="Times New Roman" w:hAnsi="Times New Roman" w:cs="Times New Roman"/>
          <w:sz w:val="28"/>
          <w:szCs w:val="28"/>
          <w:lang w:eastAsia="ar-SA"/>
        </w:rPr>
        <w:t>_2018 г.</w:t>
      </w:r>
    </w:p>
    <w:p w:rsidR="00297942" w:rsidRPr="00297942" w:rsidRDefault="00297942" w:rsidP="002979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906" w:rsidRPr="00297942" w:rsidRDefault="00885906" w:rsidP="0029794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7942">
        <w:rPr>
          <w:rFonts w:ascii="Times New Roman" w:hAnsi="Times New Roman" w:cs="Times New Roman"/>
          <w:b/>
          <w:sz w:val="28"/>
          <w:szCs w:val="28"/>
          <w:lang w:eastAsia="ru-RU"/>
        </w:rPr>
        <w:t>О п</w:t>
      </w:r>
      <w:r w:rsidR="00023397">
        <w:rPr>
          <w:rFonts w:ascii="Times New Roman" w:hAnsi="Times New Roman" w:cs="Times New Roman"/>
          <w:b/>
          <w:sz w:val="28"/>
          <w:szCs w:val="28"/>
          <w:lang w:eastAsia="ru-RU"/>
        </w:rPr>
        <w:t>орядке сбора и обмена информацией</w:t>
      </w:r>
      <w:r w:rsidRPr="002979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области защиты населения и территорий от чрезвычайных ситуаций и обеспечения пожарной безопасности</w:t>
      </w:r>
    </w:p>
    <w:p w:rsidR="00297942" w:rsidRPr="00297942" w:rsidRDefault="00297942" w:rsidP="0029794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906" w:rsidRDefault="00885906" w:rsidP="0029794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97942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№ 68 – ФЗ «О защите населения и территорий от чрезвычайных ситуаций природного и техногенного характера», положением о гражданской обороне в Российской Федерации, утвержденного постановлением Правительства РФ от 26.11.2007 года № 804, постановлением Правительства РФ от 24.03.1997 № 334 «О порядке сбора и обмена в Российской Федерации информацией в области защиты населения и территорий от чрезвычайных ситуаций</w:t>
      </w:r>
      <w:proofErr w:type="gramEnd"/>
      <w:r w:rsidRPr="00297942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природного и техногенного характера» и в целях организации порядка сбора и обмена информацией в области защиты населения и территории </w:t>
      </w:r>
      <w:r w:rsidR="00297942">
        <w:rPr>
          <w:rFonts w:ascii="Times New Roman" w:hAnsi="Times New Roman" w:cs="Times New Roman"/>
          <w:sz w:val="28"/>
          <w:szCs w:val="28"/>
          <w:lang w:eastAsia="ru-RU"/>
        </w:rPr>
        <w:t>сумона Шуурмакский</w:t>
      </w:r>
      <w:r w:rsidRPr="00297942">
        <w:rPr>
          <w:rFonts w:ascii="Times New Roman" w:hAnsi="Times New Roman" w:cs="Times New Roman"/>
          <w:sz w:val="28"/>
          <w:szCs w:val="28"/>
          <w:lang w:eastAsia="ru-RU"/>
        </w:rPr>
        <w:t xml:space="preserve"> от чрезвычайных ситу</w:t>
      </w:r>
      <w:r w:rsidR="00297942" w:rsidRPr="00297942">
        <w:rPr>
          <w:rFonts w:ascii="Times New Roman" w:hAnsi="Times New Roman" w:cs="Times New Roman"/>
          <w:sz w:val="28"/>
          <w:szCs w:val="28"/>
          <w:lang w:eastAsia="ru-RU"/>
        </w:rPr>
        <w:t xml:space="preserve">аций </w:t>
      </w:r>
      <w:r w:rsidRPr="00297942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297942" w:rsidRPr="00297942" w:rsidRDefault="00297942" w:rsidP="0029794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906" w:rsidRPr="00023397" w:rsidRDefault="00297942" w:rsidP="0002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023397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23397" w:rsidRPr="00023397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r w:rsidR="00885906" w:rsidRPr="00023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3397"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сбора и обмена информацией </w:t>
      </w:r>
      <w:r w:rsidR="00023397" w:rsidRPr="00023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сумона </w:t>
      </w:r>
      <w:r w:rsidR="00023397">
        <w:rPr>
          <w:rFonts w:ascii="Times New Roman" w:eastAsia="Times New Roman" w:hAnsi="Times New Roman" w:cs="Times New Roman"/>
          <w:sz w:val="28"/>
          <w:szCs w:val="24"/>
          <w:lang w:eastAsia="ru-RU"/>
        </w:rPr>
        <w:t>Шуурмакский</w:t>
      </w:r>
      <w:r w:rsidR="00023397"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населения от чрезвычайных ситуаций</w:t>
      </w:r>
      <w:r w:rsidR="00023397"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397"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мирного и военного времени </w:t>
      </w:r>
      <w:r w:rsidR="00885906" w:rsidRPr="00297942">
        <w:rPr>
          <w:rFonts w:ascii="Times New Roman" w:hAnsi="Times New Roman" w:cs="Times New Roman"/>
          <w:sz w:val="28"/>
          <w:szCs w:val="28"/>
          <w:lang w:eastAsia="ru-RU"/>
        </w:rPr>
        <w:t>(Приложение 1).</w:t>
      </w:r>
    </w:p>
    <w:p w:rsidR="00885906" w:rsidRPr="00297942" w:rsidRDefault="00297942" w:rsidP="0029794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885906" w:rsidRPr="00297942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Руководителям организаций, предприятий и учреждений, независимо от форм собственности (далее – организации), находящихся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сумона Шуурмакский</w:t>
      </w:r>
      <w:r w:rsidR="00885906" w:rsidRPr="00297942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представлять в Администрацию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сумона Шуурмакский</w:t>
      </w:r>
      <w:r w:rsidR="00885906" w:rsidRPr="00297942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о прогнозируемых и возникших чрезвычайных ситуаций (далее - ЧС) природного и техногенного характера и их последствиях,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5906" w:rsidRPr="00297942"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экологической и пожарной безопасности на подведомственных территориях в соответствии Регламента донесения информации или по запросу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сумона Шуурмакский</w:t>
      </w:r>
      <w:r w:rsidR="00885906" w:rsidRPr="002979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5906" w:rsidRDefault="00297942" w:rsidP="0029794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885906" w:rsidRPr="0029794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85906" w:rsidRPr="0029794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297942" w:rsidRPr="00297942" w:rsidRDefault="00297942" w:rsidP="0029794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7942" w:rsidRDefault="00297942" w:rsidP="0029794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председателя Администрации</w:t>
      </w:r>
    </w:p>
    <w:p w:rsidR="00885906" w:rsidRPr="00297942" w:rsidRDefault="00297942" w:rsidP="0029794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сумона Шуурмакский:</w:t>
      </w:r>
      <w:r w:rsidR="00885906" w:rsidRPr="00297942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Марчин А. О.</w:t>
      </w:r>
    </w:p>
    <w:p w:rsidR="00023397" w:rsidRDefault="00023397" w:rsidP="00297942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906" w:rsidRPr="00297942" w:rsidRDefault="00885906" w:rsidP="00297942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979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97942" w:rsidRDefault="00885906" w:rsidP="00297942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97942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85906" w:rsidRPr="00297942" w:rsidRDefault="00297942" w:rsidP="00297942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сумона Шуурмакский</w:t>
      </w:r>
    </w:p>
    <w:p w:rsidR="00297942" w:rsidRDefault="00297942" w:rsidP="00297942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15</w:t>
      </w:r>
      <w:r w:rsidR="00885906" w:rsidRPr="00297942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85906" w:rsidRPr="00297942">
        <w:rPr>
          <w:rFonts w:ascii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eastAsia="ru-RU"/>
        </w:rPr>
        <w:t>8 г. № 28/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297942" w:rsidRDefault="00297942" w:rsidP="00297942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85906" w:rsidRDefault="00885906" w:rsidP="0029794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94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23397" w:rsidRPr="00023397" w:rsidRDefault="00023397" w:rsidP="0002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023397" w:rsidRPr="00023397" w:rsidRDefault="00023397" w:rsidP="0002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сбора и обмена информацией </w:t>
      </w:r>
      <w:r w:rsidRPr="00023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сумона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Шуурмакский</w:t>
      </w:r>
      <w:r w:rsidRPr="00023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023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защиты населения от чрезвычайных ситуаций</w:t>
      </w:r>
    </w:p>
    <w:p w:rsidR="00023397" w:rsidRPr="00023397" w:rsidRDefault="00023397" w:rsidP="0002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мирного и военного времени </w:t>
      </w:r>
    </w:p>
    <w:p w:rsidR="00023397" w:rsidRPr="00023397" w:rsidRDefault="00023397" w:rsidP="0002339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именуется информация) в мирное и военное время.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сумона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Шуурмакский</w:t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уполномоченные решать задачи гражданской обороны и чрезвычайных ситуаций, обязаны постоянно осуществлять в установленном порядке сбор, обработку информации в области ГО, предупреждения и ликвидации ЧС, пожарной безопасности, а также осуществлять обмен этой информацией.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97" w:rsidRPr="00023397" w:rsidRDefault="00023397" w:rsidP="00023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сбора и обмена информацией в мирное время.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должна содержать сведения о прогнозируемых или возникших чрезвычайных ситуациях природного и техногенного характера, пожарной и экологической безопасности на территории</w:t>
      </w:r>
      <w:r w:rsidRPr="00023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Шуурмакский</w:t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сведения о деятельности предприятий, учреждений и организаций независимо от форм собственности.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обмен информацией осуществляется КЧС и ОПБ сумона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Шуурмакский</w:t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объектовыми КЧС и ОПБ, ОУ по делам ГО и ЧС,  другими организациями, учреждениями и предприятиями разных форм собственности по имеющимся организационным структурам наблюдения и контроля за окружающей природной и техногенной средой на своих территориях, в целях принятия мер по предупреждению и ликвидации ЧС природного и техногенного характера, а также своевременного</w:t>
      </w:r>
      <w:proofErr w:type="gramEnd"/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населения о прогнозируемых и возникших чрезвычайных ситуациях.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об угрозе возникновения или при возникновении ЧС осуществляется по социальной сети Интернет, телевидению, с помощью подвижных средств, периодической печати. Своевременно и в обязательном порядке по техническим средствам до населения доводится информация об угрозе, факте, масштабе ЧС, правилах поведения и мерах защиты населения, а также о ходе ликвидации последствий ЧС.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сумона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Шуурмакский</w:t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сбор, обработку и обмен информацией на территории поселения представляет сведения в отдел </w:t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делам </w:t>
      </w:r>
      <w:bookmarkStart w:id="0" w:name="YANDEX_179"/>
      <w:bookmarkEnd w:id="0"/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ext=%D0%BF%D0%BE%D1%81%D1%82%D0%B0%D0%BD%D0%BE%D0%B2%D0%BB%D0%B5%D0%BD%D0%B8%D0%B5%20%D0%BE%D0%B1%20%D0%BE%D1%80%D0%B3%D0%B0%D0%BD%D0%B8%D0%B7%D0%B0%D1%86%D0%B8%D0%B8%20%D1%81%D0%B1%D0%BE%D1%80%D0%B0%20%D0%B8%D0%BD%D1%84%D0%BE%D1%80%D0%BC%D0%B0%D1%86%D0%B8%D0%B8%20%D0%B2%20%D0%BE%D0%B1%D0%BB%D0%B0%D1%81%D1%82%D0%B8%20%D0%B3%D1%80%D0%B0%D0%B6%D0%B4%D0%B0%D0%BD%D1%81%D0%BA%D0%BE%D0%B9%20%D0%BE%D0%B1%D0%BE%D1%80%D0%BE%D0%BD%D1%8B%20%D0%B8%20%D0%BE%D0%B1%D0%BC%D0%B5%D0%BD%D0%B0%20%D0%B5%D1%8E%20%D0%B2%20%D1%81%D0%B5%D0%BB%D1%8C%D1%81%D0%BA%D0%BE%D0%BC%20%D0%BF%D0%BE%D1%81%D0%B5%D0%BB%D0%B5%D0%BD%D0%B8%D0%B8&amp;url=http%3A%2F%2Fadmscherb.ru%2FGOiCHS%2Fob_organizacii_sbora_i_khranenija_informacii.doc&amp;fmode=envelope&amp;lr=16&amp;l10n=ru&amp;mime=doc&amp;sign=53e9e3a3f5111bc4e6f4388d0b04272a&amp;keyno=0" \l "YANDEX_178" </w:instrText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гражданской</w:t>
      </w:r>
      <w:proofErr w:type="gramEnd"/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anchor="YANDEX_180" w:history="1"/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YANDEX_180"/>
      <w:bookmarkEnd w:id="1"/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ext=%D0%BF%D0%BE%D1%81%D1%82%D0%B0%D0%BD%D0%BE%D0%B2%D0%BB%D0%B5%D0%BD%D0%B8%D0%B5%20%D0%BE%D0%B1%20%D0%BE%D1%80%D0%B3%D0%B0%D0%BD%D0%B8%D0%B7%D0%B0%D1%86%D0%B8%D0%B8%20%D1%81%D0%B1%D0%BE%D1%80%D0%B0%20%D0%B8%D0%BD%D1%84%D0%BE%D1%80%D0%BC%D0%B0%D1%86%D0%B8%D0%B8%20%D0%B2%20%D0%BE%D0%B1%D0%BB%D0%B0%D1%81%D1%82%D0%B8%20%D0%B3%D1%80%D0%B0%D0%B6%D0%B4%D0%B0%D0%BD%D1%81%D0%BA%D0%BE%D0%B9%20%D0%BE%D0%B1%D0%BE%D1%80%D0%BE%D0%BD%D1%8B%20%D0%B8%20%D0%BE%D0%B1%D0%BC%D0%B5%D0%BD%D0%B0%20%D0%B5%D1%8E%20%D0%B2%20%D1%81%D0%B5%D0%BB%D1%8C%D1%81%D0%BA%D0%BE%D0%BC%20%D0%BF%D0%BE%D1%81%D0%B5%D0%BB%D0%B5%D0%BD%D0%B8%D0%B8&amp;url=http%3A%2F%2Fadmscherb.ru%2FGOiCHS%2Fob_organizacii_sbora_i_khranenija_informacii.doc&amp;fmode=envelope&amp;lr=16&amp;l10n=ru&amp;mime=doc&amp;sign=53e9e3a3f5111bc4e6f4388d0b04272a&amp;keyno=0" \l "YANDEX_179" </w:instrText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 </w:t>
      </w:r>
      <w:hyperlink r:id="rId8" w:anchor="YANDEX_181" w:history="1"/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YANDEX_181"/>
      <w:bookmarkEnd w:id="2"/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ext=%D0%BF%D0%BE%D1%81%D1%82%D0%B0%D0%BD%D0%BE%D0%B2%D0%BB%D0%B5%D0%BD%D0%B8%D0%B5%20%D0%BE%D0%B1%20%D0%BE%D1%80%D0%B3%D0%B0%D0%BD%D0%B8%D0%B7%D0%B0%D1%86%D0%B8%D0%B8%20%D1%81%D0%B1%D0%BE%D1%80%D0%B0%20%D0%B8%D0%BD%D1%84%D0%BE%D1%80%D0%BC%D0%B0%D1%86%D0%B8%D0%B8%20%D0%B2%20%D0%BE%D0%B1%D0%BB%D0%B0%D1%81%D1%82%D0%B8%20%D0%B3%D1%80%D0%B0%D0%B6%D0%B4%D0%B0%D0%BD%D1%81%D0%BA%D0%BE%D0%B9%20%D0%BE%D0%B1%D0%BE%D1%80%D0%BE%D0%BD%D1%8B%20%D0%B8%20%D0%BE%D0%B1%D0%BC%D0%B5%D0%BD%D0%B0%20%D0%B5%D1%8E%20%D0%B2%20%D1%81%D0%B5%D0%BB%D1%8C%D1%81%D0%BA%D0%BE%D0%BC%20%D0%BF%D0%BE%D1%81%D0%B5%D0%BB%D0%B5%D0%BD%D0%B8%D0%B8&amp;url=http%3A%2F%2Fadmscherb.ru%2FGOiCHS%2Fob_organizacii_sbora_i_khranenija_informacii.doc&amp;fmode=envelope&amp;lr=16&amp;l10n=ru&amp;mime=doc&amp;sign=53e9e3a3f5111bc4e6f4388d0b04272a&amp;keyno=0" \l "YANDEX_180" </w:instrText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" w:anchor="YANDEX_182" w:history="1"/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чрезвычайным ситуациям на территории сумона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Шуурмакский</w:t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организации взаимодействия по предупреждению и ликвидации ЧС устанавливается следующий порядок сбора и обмена информацией о ЧС: первичное сообщение о ЧС, имеющее место на соседней территории, может поступать от КЧС и ПБ</w:t>
      </w:r>
      <w:r w:rsidRPr="00023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Шуурмакский</w:t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порядок сбора и обмена информацией при хорошо налаженном взаимодействии позволяет своевременно принять меры по предупреждению и ликвидации ЧС и своевременно предупредить население об угрозе или возникновении ЧС.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сил и средств от вышестоящих звеньев РСЧС для оказания помощи и ликвидации ЧС на территории сумона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Шуурмакский</w:t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осуществляется в интересах совместного выполнения задач по ликвидации последствий ЧС, для чего устанавливаются сигналы и порядок поддержания связи.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97" w:rsidRPr="00023397" w:rsidRDefault="00023397" w:rsidP="00023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сбора и обмена информацией в военное время.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органа управления специально уполномоченного на решение задач в области гражданской обороны по сбору и обмену информации являются: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повседневного наблюдения за состоянием окружающей среды, всех видов разведки, сбор и обобщение данных обстановки и доведения их до всех подчиненных органов управления ГО и ЧС, территориальных и объектовых нештатных формирований ГО в части их касающейся;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оповещение населения и его укрытия в имеющихся защитных сооружениях, подвалах и других простейших укрытиях;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учета сведений о силах и средствах,  привлекаемых к выполнению задач;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и распространение передового опыта.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управления мероприятиями устанавливается: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сбора, обработки и анализа информации;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доклада о полученной информации;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proofErr w:type="gramEnd"/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данных мероприятий.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назначения, информация по ГО и ЧС подразделяется на оперативную информацию и текущую.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оперативной информации относятся: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экстренные уведомления и оповещения о прогнозе и факте ЧС, информация по экстренному управлению силами и средствами, ликвидации последствий чрезвычайных ситуаций и другая экстренная информация, которая передаются незамедлительно вне зависимости от времени суток;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срочная информация о развитии обстановки при чрезвычайных ситуациях и о ходе работ по их ликвидации, мероприятия по защите населения, графики ликвидации чрезвычайных ситуаций и схемы сумона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Шуурмакский</w:t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ситуаций, срочная справочная информация о ЧС предоставляется не позднее 1-го часа с момента уведомления о событии (запроса срочной информации), в последующем сообщения о ЧС с периодичностью не более 2 раз в сутки</w:t>
      </w:r>
      <w:proofErr w:type="gramEnd"/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по состоянию на 6 и 18 часов местного времени;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периодически фоновая информация о радиационной, химической, биологической и гидрометеорологической обстановке, а также о массовых инфекционных заболеваниях и пищевых отравлениях населения не экстренного (не срочного) содержания - оперативной сводкой к 8-ми часам следующих суток по состоянию на 6 часов;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об инфекционной заболеваемости животных острыми и особо опасными заболеваниями;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стихийных гидрометеорологических и других природных явлениях;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по управлению силами и средствами наблюдения, контроля и ликвидации чрезвычайных ситуаций;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 формализованном виде информация передается о резком изменении обстановки при угрозе возникновения и ликвидации чрезвычайных ситуаций.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текущей информации относится сведения (обобщенные данные) об авариях происшествиях (в том числе дорожно-транспортных происшествиях), пожарах и чрезвычайных ситуациях, произошедших за сутки, неделю (другой промежуток времени) на соответствующей территории или в сфере деятельности.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 информацией между учреждениями сумона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Шуурмакский</w:t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звена РСЧС осуществляется как по вертикальным (сверху вниз, снизу вверх), так и по горизонтальным связям.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вверх передаются сведения: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прогнозе и фактах возникновения чрезвычайных ситуаций;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масштабах чрезвычайных ситуаций, ходе и итогах их ликвидации;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вниз передаются: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оповещения;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управления силами и средствами наблюдения, контроля и ликвидации чрезвычайных ситуаций;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по прогнозам и фактам возникновения чрезвычайных ситуаций.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горизонтальным связям передается информация оповещения органов управления соседних поселков о прогнозах и фактах чрезвычайных ситуаций, опасных для их территорий, а также информация, необходимая для координации действий с соседними муниципальными образованиями  при угрозе и возникновении чрезвычайных ситуаций.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экстренных случаях (при необходимости передачи срочного сообщения) информация может быть подписана Председателем администрации сумона по делам ГО и ЧС с последующим подтверждением </w:t>
      </w: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 соответствующим должностным лицом, имеющим право подписи.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информации о чрезвычайных ситуациях осуществляется: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каналам телефонной связи - экстренных сообщений по паролю "Бедствие";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срочной информации - по действующим категориям и паролям, закрепленным за организациями-отправителями информации;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не срочного характера - на общих основаниях;</w:t>
      </w:r>
    </w:p>
    <w:p w:rsidR="00023397" w:rsidRPr="00023397" w:rsidRDefault="00023397" w:rsidP="0002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каналам телеграфной связи: экстренных сообщений - по категориям внеочередная программа "Шторм".</w:t>
      </w:r>
    </w:p>
    <w:p w:rsidR="00023397" w:rsidRPr="00023397" w:rsidRDefault="00023397" w:rsidP="0002339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3397" w:rsidRPr="00023397" w:rsidRDefault="00023397" w:rsidP="0002339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23397" w:rsidRDefault="00023397" w:rsidP="00023397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33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сумона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Шуурмакский </w:t>
      </w: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2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02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2018г.</w:t>
      </w: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02339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РЕГЛАМЕНТ</w:t>
      </w: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02339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докладов информации о чрезвычайных ситуациях в ЕДДС Тес-Хемского кожууна и Председателю КЧС и ПБ Тес-Хемского кожууна</w:t>
      </w:r>
    </w:p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tbl>
      <w:tblPr>
        <w:tblW w:w="102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418"/>
        <w:gridCol w:w="2409"/>
        <w:gridCol w:w="2410"/>
        <w:gridCol w:w="2410"/>
        <w:gridCol w:w="1133"/>
      </w:tblGrid>
      <w:tr w:rsidR="00023397" w:rsidRPr="00023397" w:rsidTr="004102DE">
        <w:tc>
          <w:tcPr>
            <w:tcW w:w="502" w:type="dxa"/>
            <w:vAlign w:val="center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18" w:type="dxa"/>
            <w:vAlign w:val="center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донесений</w:t>
            </w:r>
          </w:p>
        </w:tc>
        <w:tc>
          <w:tcPr>
            <w:tcW w:w="2409" w:type="dxa"/>
            <w:vAlign w:val="center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Кто представляет</w:t>
            </w:r>
          </w:p>
        </w:tc>
        <w:tc>
          <w:tcPr>
            <w:tcW w:w="2410" w:type="dxa"/>
            <w:vAlign w:val="center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Кому представляется</w:t>
            </w:r>
          </w:p>
        </w:tc>
        <w:tc>
          <w:tcPr>
            <w:tcW w:w="2410" w:type="dxa"/>
            <w:vAlign w:val="center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Периодичность и сроки представления</w:t>
            </w:r>
          </w:p>
        </w:tc>
        <w:tc>
          <w:tcPr>
            <w:tcW w:w="1133" w:type="dxa"/>
            <w:vAlign w:val="center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форм донесений</w:t>
            </w:r>
          </w:p>
        </w:tc>
      </w:tr>
      <w:tr w:rsidR="00023397" w:rsidRPr="00023397" w:rsidTr="004102DE">
        <w:tc>
          <w:tcPr>
            <w:tcW w:w="502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9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tabs>
                <w:tab w:val="left" w:pos="964"/>
                <w:tab w:val="center" w:pos="18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023397" w:rsidRPr="00023397" w:rsidTr="004102DE">
        <w:trPr>
          <w:trHeight w:val="701"/>
        </w:trPr>
        <w:tc>
          <w:tcPr>
            <w:tcW w:w="502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18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Донесение об угрозе (прогнозе) ЧС</w:t>
            </w:r>
          </w:p>
        </w:tc>
        <w:tc>
          <w:tcPr>
            <w:tcW w:w="2409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Руководители организаций - о техногенных чрезвычайных ситуациях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Председателю КЧС и ПБ </w:t>
            </w:r>
            <w:r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  <w:t>сумона Шуурмакский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Немедленно по любому из имеющихся сре</w:t>
            </w:r>
            <w:proofErr w:type="gramStart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дств св</w:t>
            </w:r>
            <w:proofErr w:type="gramEnd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язи. Уточнение обстановки через каждые 4 часа, при резком ухудшении обстановки – немедленно</w:t>
            </w:r>
          </w:p>
        </w:tc>
        <w:tc>
          <w:tcPr>
            <w:tcW w:w="1133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1/ЧС</w:t>
            </w:r>
          </w:p>
        </w:tc>
      </w:tr>
      <w:tr w:rsidR="00023397" w:rsidRPr="00023397" w:rsidTr="004102DE">
        <w:trPr>
          <w:cantSplit/>
        </w:trPr>
        <w:tc>
          <w:tcPr>
            <w:tcW w:w="502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соответствующие федеральные органы исполнительной власти по подчиненности, их подведомственные и территориальные подразделения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  <w:t>Так же</w:t>
            </w:r>
          </w:p>
        </w:tc>
        <w:tc>
          <w:tcPr>
            <w:tcW w:w="1133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023397" w:rsidRPr="00023397" w:rsidTr="004102DE">
        <w:trPr>
          <w:cantSplit/>
        </w:trPr>
        <w:tc>
          <w:tcPr>
            <w:tcW w:w="502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  <w:t>Председатель КЧС и ПБ сумона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Председателю КЧС и ПБ Тес-Хемского кожууна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Так же</w:t>
            </w:r>
          </w:p>
        </w:tc>
        <w:tc>
          <w:tcPr>
            <w:tcW w:w="1133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023397" w:rsidRPr="00023397" w:rsidTr="004102DE">
        <w:tc>
          <w:tcPr>
            <w:tcW w:w="502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1418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Донесение об акте и основных параметрах чрезвычайной ситуации</w:t>
            </w:r>
          </w:p>
        </w:tc>
        <w:tc>
          <w:tcPr>
            <w:tcW w:w="2409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Руководители организаций - о техногенных чрезвычайных ситуациях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Председателю КЧС и ПБ </w:t>
            </w:r>
            <w:r w:rsidRPr="00023397"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  <w:t>сумон</w:t>
            </w:r>
            <w:r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  <w:t>а</w:t>
            </w:r>
            <w:r w:rsidRPr="00023397"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  <w:t>Шуурмакский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Немедленно по любому из имеющихся сре</w:t>
            </w:r>
            <w:proofErr w:type="gramStart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дств св</w:t>
            </w:r>
            <w:proofErr w:type="gramEnd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язи в ЕДДС Тес-Хемского кожууна с последующим представлением письменного подтверждения переданной информации</w:t>
            </w:r>
          </w:p>
        </w:tc>
        <w:tc>
          <w:tcPr>
            <w:tcW w:w="1133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2/ЧС</w:t>
            </w:r>
          </w:p>
        </w:tc>
      </w:tr>
      <w:tr w:rsidR="00023397" w:rsidRPr="00023397" w:rsidTr="004102DE">
        <w:tc>
          <w:tcPr>
            <w:tcW w:w="502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соответствующие федеральные органы исполнительной власти по подчиненности, их подведомственные и территориальные подразделения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Немедленно по любому из имеющихся сре</w:t>
            </w:r>
            <w:proofErr w:type="gramStart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дств св</w:t>
            </w:r>
            <w:proofErr w:type="gramEnd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язи через дежурно-диспетчерские службы. Уточнение обстановки через каждые 4 часа, в дальнейшем ежесуточно к 6 часам (</w:t>
            </w:r>
            <w:proofErr w:type="spellStart"/>
            <w:proofErr w:type="gramStart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мск</w:t>
            </w:r>
            <w:proofErr w:type="spellEnd"/>
            <w:proofErr w:type="gramEnd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 по состоянию на 6 часов (</w:t>
            </w:r>
            <w:proofErr w:type="spellStart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мск</w:t>
            </w:r>
            <w:proofErr w:type="spellEnd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 по любому из имеющихся средств связи и письменно</w:t>
            </w:r>
          </w:p>
        </w:tc>
        <w:tc>
          <w:tcPr>
            <w:tcW w:w="1133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3397" w:rsidRPr="00023397" w:rsidTr="004102DE">
        <w:tc>
          <w:tcPr>
            <w:tcW w:w="502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  <w:t>Председатель КЧС и ПБ сумона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Председателю КЧС и ПБ Тес-Хемского кожууна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Так же</w:t>
            </w:r>
          </w:p>
        </w:tc>
        <w:tc>
          <w:tcPr>
            <w:tcW w:w="1133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3397" w:rsidRPr="00023397" w:rsidTr="004102DE">
        <w:tc>
          <w:tcPr>
            <w:tcW w:w="502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  <w:t>Председатель КЧС и ПБ сумона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Председателю КЧС и ПБ Тес-Хемского кожууна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Немедленно по любому из имеющихся сре</w:t>
            </w:r>
            <w:proofErr w:type="gramStart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дств св</w:t>
            </w:r>
            <w:proofErr w:type="gramEnd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язи в ЕДДС Тес-Хемского кожууна. С последующим письменным подтверждением. Уточнение обстановки в первые сутки через каждые 4 часа, в дальнейшем ежесуточно к 7 часам (</w:t>
            </w:r>
            <w:proofErr w:type="spellStart"/>
            <w:proofErr w:type="gramStart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мск</w:t>
            </w:r>
            <w:proofErr w:type="spellEnd"/>
            <w:proofErr w:type="gramEnd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 по состоянию на 6 часов (</w:t>
            </w:r>
            <w:proofErr w:type="spellStart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мск</w:t>
            </w:r>
            <w:proofErr w:type="spellEnd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 по любому из имеющихся средств связи и письменно</w:t>
            </w:r>
          </w:p>
        </w:tc>
        <w:tc>
          <w:tcPr>
            <w:tcW w:w="1133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3397" w:rsidRPr="00023397" w:rsidTr="004102DE">
        <w:tc>
          <w:tcPr>
            <w:tcW w:w="502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18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Донесение о мерах по защите населения и </w:t>
            </w: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территорий, ведении аварийно-спасательных и других неотложных работ</w:t>
            </w:r>
          </w:p>
        </w:tc>
        <w:tc>
          <w:tcPr>
            <w:tcW w:w="2409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Руководители организаций - о техногенных чрезвычайных ситуациях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  <w:t>Председатель КЧС и ПБ сумона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Письменно, не позднее 2 часов момента уведомления о факте возникновения чрезвычайной ситуации, в </w:t>
            </w: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последующем ежесуточно к 6 часам (</w:t>
            </w:r>
            <w:proofErr w:type="spellStart"/>
            <w:proofErr w:type="gramStart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мск</w:t>
            </w:r>
            <w:proofErr w:type="spellEnd"/>
            <w:proofErr w:type="gramEnd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 по состоянию на 6 часов (</w:t>
            </w:r>
            <w:proofErr w:type="spellStart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мск</w:t>
            </w:r>
            <w:proofErr w:type="spellEnd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3/ЧС</w:t>
            </w:r>
          </w:p>
        </w:tc>
      </w:tr>
      <w:tr w:rsidR="00023397" w:rsidRPr="00023397" w:rsidTr="004102DE">
        <w:tc>
          <w:tcPr>
            <w:tcW w:w="502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соответствующие федеральные органы исполнительной власти по подчиненности, их подведомственные и территориальные подразделения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Так же</w:t>
            </w:r>
          </w:p>
        </w:tc>
        <w:tc>
          <w:tcPr>
            <w:tcW w:w="1133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3397" w:rsidRPr="00023397" w:rsidTr="004102DE">
        <w:tc>
          <w:tcPr>
            <w:tcW w:w="502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  <w:t>Председатель КЧС и ПБ сумона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Председателю КЧС и ПБ Тес-Хемского кожууна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Так же</w:t>
            </w:r>
          </w:p>
        </w:tc>
        <w:tc>
          <w:tcPr>
            <w:tcW w:w="1133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3397" w:rsidRPr="00023397" w:rsidTr="004102DE">
        <w:tc>
          <w:tcPr>
            <w:tcW w:w="502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  <w:t>Председатель КЧС и ПБ сумона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Председателю КЧС и ПБ Тес-Хемского кожууна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Письменно, непозднее 3 часов с момента уведомления о факте возникновения чрезвычайной ситуации, в последующем ежесуточно к 6 часам 30 мин. (</w:t>
            </w:r>
            <w:proofErr w:type="spellStart"/>
            <w:proofErr w:type="gramStart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мск</w:t>
            </w:r>
            <w:proofErr w:type="spellEnd"/>
            <w:proofErr w:type="gramEnd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 по состоянию на 6 часов (</w:t>
            </w:r>
            <w:proofErr w:type="spellStart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мск</w:t>
            </w:r>
            <w:proofErr w:type="spellEnd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3397" w:rsidRPr="00023397" w:rsidTr="004102DE">
        <w:trPr>
          <w:trHeight w:val="339"/>
        </w:trPr>
        <w:tc>
          <w:tcPr>
            <w:tcW w:w="502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  <w:t xml:space="preserve">4. </w:t>
            </w:r>
          </w:p>
        </w:tc>
        <w:tc>
          <w:tcPr>
            <w:tcW w:w="1418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Донесение о силах и средствах, задействованных для ликвидации чрезвычайной ситуации</w:t>
            </w:r>
          </w:p>
        </w:tc>
        <w:tc>
          <w:tcPr>
            <w:tcW w:w="2409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Руководители организаций – о техногенных чрезвычайных ситуациях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  <w:t>Председатель КЧС и ПБ сумона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Письменно, не позднее 2 часов с момента уведомления о факте возникновения чрезвычайной ситуации в последующем ежесуточно к 6 часам (</w:t>
            </w:r>
            <w:proofErr w:type="spellStart"/>
            <w:proofErr w:type="gramStart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мск</w:t>
            </w:r>
            <w:proofErr w:type="spellEnd"/>
            <w:proofErr w:type="gramEnd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 по состоянию на 6 часов (</w:t>
            </w:r>
            <w:proofErr w:type="spellStart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мск</w:t>
            </w:r>
            <w:proofErr w:type="spellEnd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4/ЧС</w:t>
            </w:r>
          </w:p>
        </w:tc>
      </w:tr>
      <w:tr w:rsidR="00023397" w:rsidRPr="00023397" w:rsidTr="004102DE">
        <w:tc>
          <w:tcPr>
            <w:tcW w:w="502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соответствующие федеральные органы исполнительной власти по подчиненности, их подведомственные и территориальные подразделения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Так же</w:t>
            </w:r>
          </w:p>
        </w:tc>
        <w:tc>
          <w:tcPr>
            <w:tcW w:w="1133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3397" w:rsidRPr="00023397" w:rsidTr="004102DE">
        <w:tc>
          <w:tcPr>
            <w:tcW w:w="502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  <w:t>Председатель КЧС и ПБ сумона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Председателю КЧС и ПБ Тес-Хемского кожууна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Так же</w:t>
            </w:r>
          </w:p>
        </w:tc>
        <w:tc>
          <w:tcPr>
            <w:tcW w:w="1133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3397" w:rsidRPr="00023397" w:rsidTr="004102DE">
        <w:tc>
          <w:tcPr>
            <w:tcW w:w="502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418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Итоговое донесение о ЧС</w:t>
            </w:r>
          </w:p>
        </w:tc>
        <w:tc>
          <w:tcPr>
            <w:tcW w:w="2409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Руководители организаций - о техногенных чрезвычайных ситуациях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  <w:t>Председатель КЧС и ПБ сумона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Письменно, не позднее 1,5 часов с момента уведомления о ликвидации  чрезвычайной ситуации</w:t>
            </w:r>
          </w:p>
        </w:tc>
        <w:tc>
          <w:tcPr>
            <w:tcW w:w="1133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 Ч/</w:t>
            </w:r>
            <w:proofErr w:type="gramStart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23397" w:rsidRPr="00023397" w:rsidTr="004102DE">
        <w:tc>
          <w:tcPr>
            <w:tcW w:w="502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соответствующие федеральные органы исполнительной власти по подчиненности, их подведомственные и территориальные подразделения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Так же</w:t>
            </w:r>
          </w:p>
        </w:tc>
        <w:tc>
          <w:tcPr>
            <w:tcW w:w="1133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3397" w:rsidRPr="00023397" w:rsidTr="004102DE">
        <w:tc>
          <w:tcPr>
            <w:tcW w:w="502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  <w:t>Председатель КЧС и ПБ сумона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Председателю КЧС и ПБ Тес-Хемского кожууна</w:t>
            </w:r>
          </w:p>
        </w:tc>
        <w:tc>
          <w:tcPr>
            <w:tcW w:w="241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Так же</w:t>
            </w:r>
          </w:p>
        </w:tc>
        <w:tc>
          <w:tcPr>
            <w:tcW w:w="1133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23397" w:rsidRPr="00023397" w:rsidRDefault="00023397" w:rsidP="00023397">
      <w:pPr>
        <w:spacing w:after="0" w:line="240" w:lineRule="auto"/>
        <w:ind w:right="3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Default="00023397" w:rsidP="00023397">
      <w:pPr>
        <w:spacing w:after="0" w:line="240" w:lineRule="auto"/>
        <w:ind w:right="3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Default="00023397" w:rsidP="00023397">
      <w:pPr>
        <w:spacing w:after="0" w:line="240" w:lineRule="auto"/>
        <w:ind w:right="3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Default="00023397" w:rsidP="00023397">
      <w:pPr>
        <w:spacing w:after="0" w:line="240" w:lineRule="auto"/>
        <w:ind w:right="3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Default="00023397" w:rsidP="00023397">
      <w:pPr>
        <w:spacing w:after="0" w:line="240" w:lineRule="auto"/>
        <w:ind w:right="3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Default="00023397" w:rsidP="00023397">
      <w:pPr>
        <w:spacing w:after="0" w:line="240" w:lineRule="auto"/>
        <w:ind w:right="3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Default="00023397" w:rsidP="00023397">
      <w:pPr>
        <w:spacing w:after="0" w:line="240" w:lineRule="auto"/>
        <w:ind w:right="3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Default="00023397" w:rsidP="00023397">
      <w:pPr>
        <w:spacing w:after="0" w:line="240" w:lineRule="auto"/>
        <w:ind w:right="3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Default="00023397" w:rsidP="00023397">
      <w:pPr>
        <w:spacing w:after="0" w:line="240" w:lineRule="auto"/>
        <w:ind w:right="3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Default="00023397" w:rsidP="00023397">
      <w:pPr>
        <w:spacing w:after="0" w:line="240" w:lineRule="auto"/>
        <w:ind w:right="3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spacing w:after="0" w:line="240" w:lineRule="auto"/>
        <w:ind w:right="3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tbl>
      <w:tblPr>
        <w:tblW w:w="0" w:type="auto"/>
        <w:tblLook w:val="01E0" w:firstRow="1" w:lastRow="1" w:firstColumn="1" w:lastColumn="1" w:noHBand="0" w:noVBand="0"/>
      </w:tblPr>
      <w:tblGrid>
        <w:gridCol w:w="4031"/>
        <w:gridCol w:w="5540"/>
      </w:tblGrid>
      <w:tr w:rsidR="00023397" w:rsidRPr="00023397" w:rsidTr="004102DE">
        <w:tc>
          <w:tcPr>
            <w:tcW w:w="4031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0" w:type="dxa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адрес: ________________________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</w:tc>
      </w:tr>
      <w:tr w:rsidR="00023397" w:rsidRPr="00023397" w:rsidTr="004102DE">
        <w:tc>
          <w:tcPr>
            <w:tcW w:w="9571" w:type="dxa"/>
            <w:gridSpan w:val="2"/>
          </w:tcPr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Донесение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о факте, развитии чрезвычайных ситуаций и ликвидации их последствий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(в районе)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(дата, время)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(место ЧС - район, населенный пункт, объект экономики)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(характеристика, масштаб, степень опасности)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(причины, нанесенный ущерб и количество пострадавших при ЧС)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(возможность справиться с ЧС собственными силами и средствами, их состав)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(способность или неспособность ликвидации последствий ЧС на месте)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(ориентировочные сроки ликвидации ЧС)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(дополнительные силы и средства, которые необходимо привлечь</w:t>
            </w:r>
            <w:r w:rsidRPr="000233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из других городов, районов для ликвидации последствий ЧС)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23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(должность, фамилия, имя, отчество </w:t>
            </w:r>
            <w:proofErr w:type="gramStart"/>
            <w:r w:rsidRPr="00023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подписавшего</w:t>
            </w:r>
            <w:proofErr w:type="gramEnd"/>
            <w:r w:rsidRPr="00023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донесение</w:t>
            </w:r>
            <w:r w:rsidRPr="000233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с указанием ведомственной подчиненности)</w:t>
            </w: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23397" w:rsidRPr="00023397" w:rsidRDefault="00023397" w:rsidP="0002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8"/>
                <w:szCs w:val="28"/>
                <w:lang w:eastAsia="ru-RU"/>
              </w:rPr>
            </w:pPr>
          </w:p>
        </w:tc>
      </w:tr>
    </w:tbl>
    <w:p w:rsidR="00023397" w:rsidRPr="00023397" w:rsidRDefault="00023397" w:rsidP="00023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3397" w:rsidRPr="00023397" w:rsidRDefault="00023397" w:rsidP="0002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97" w:rsidRPr="00023397" w:rsidRDefault="00023397" w:rsidP="00023397">
      <w:pPr>
        <w:rPr>
          <w:rFonts w:ascii="Calibri" w:eastAsia="Calibri" w:hAnsi="Calibri" w:cs="Times New Roman"/>
        </w:rPr>
      </w:pPr>
    </w:p>
    <w:p w:rsidR="00023397" w:rsidRPr="00297942" w:rsidRDefault="00023397" w:rsidP="0029794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23397" w:rsidRPr="0029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842"/>
    <w:multiLevelType w:val="multilevel"/>
    <w:tmpl w:val="79A0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B521B"/>
    <w:multiLevelType w:val="multilevel"/>
    <w:tmpl w:val="1AE6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B24CC"/>
    <w:multiLevelType w:val="multilevel"/>
    <w:tmpl w:val="AB82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B7F46"/>
    <w:multiLevelType w:val="multilevel"/>
    <w:tmpl w:val="D4E8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50BB5"/>
    <w:multiLevelType w:val="multilevel"/>
    <w:tmpl w:val="883C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E50E8"/>
    <w:multiLevelType w:val="multilevel"/>
    <w:tmpl w:val="1478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516E5"/>
    <w:multiLevelType w:val="multilevel"/>
    <w:tmpl w:val="2020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F96F87"/>
    <w:multiLevelType w:val="multilevel"/>
    <w:tmpl w:val="B2142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661166"/>
    <w:multiLevelType w:val="multilevel"/>
    <w:tmpl w:val="60307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D0"/>
    <w:rsid w:val="00023397"/>
    <w:rsid w:val="00297942"/>
    <w:rsid w:val="003C4657"/>
    <w:rsid w:val="006367D0"/>
    <w:rsid w:val="006A220E"/>
    <w:rsid w:val="00885906"/>
    <w:rsid w:val="009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9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79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9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7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7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6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1%81%D1%82%D0%B0%D0%BD%D0%BE%D0%B2%D0%BB%D0%B5%D0%BD%D0%B8%D0%B5%20%D0%BE%D0%B1%20%D0%BE%D1%80%D0%B3%D0%B0%D0%BD%D0%B8%D0%B7%D0%B0%D1%86%D0%B8%D0%B8%20%D1%81%D0%B1%D0%BE%D1%80%D0%B0%20%D0%B8%D0%BD%D1%84%D0%BE%D1%80%D0%BC%D0%B0%D1%86%D0%B8%D0%B8%20%D0%B2%20%D0%BE%D0%B1%D0%BB%D0%B0%D1%81%D1%82%D0%B8%20%D0%B3%D1%80%D0%B0%D0%B6%D0%B4%D0%B0%D0%BD%D1%81%D0%BA%D0%BE%D0%B9%20%D0%BE%D0%B1%D0%BE%D1%80%D0%BE%D0%BD%D1%8B%20%D0%B8%20%D0%BE%D0%B1%D0%BC%D0%B5%D0%BD%D0%B0%20%D0%B5%D1%8E%20%D0%B2%20%D1%81%D0%B5%D0%BB%D1%8C%D1%81%D0%BA%D0%BE%D0%BC%20%D0%BF%D0%BE%D1%81%D0%B5%D0%BB%D0%B5%D0%BD%D0%B8%D0%B8&amp;url=http%3A%2F%2Fadmscherb.ru%2FGOiCHS%2Fob_organizacii_sbora_i_khranenija_informacii.doc&amp;fmode=envelope&amp;lr=16&amp;l10n=ru&amp;mime=doc&amp;sign=53e9e3a3f5111bc4e6f4388d0b04272a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text=%D0%BF%D0%BE%D1%81%D1%82%D0%B0%D0%BD%D0%BE%D0%B2%D0%BB%D0%B5%D0%BD%D0%B8%D0%B5%20%D0%BE%D0%B1%20%D0%BE%D1%80%D0%B3%D0%B0%D0%BD%D0%B8%D0%B7%D0%B0%D1%86%D0%B8%D0%B8%20%D1%81%D0%B1%D0%BE%D1%80%D0%B0%20%D0%B8%D0%BD%D1%84%D0%BE%D1%80%D0%BC%D0%B0%D1%86%D0%B8%D0%B8%20%D0%B2%20%D0%BE%D0%B1%D0%BB%D0%B0%D1%81%D1%82%D0%B8%20%D0%B3%D1%80%D0%B0%D0%B6%D0%B4%D0%B0%D0%BD%D1%81%D0%BA%D0%BE%D0%B9%20%D0%BE%D0%B1%D0%BE%D1%80%D0%BE%D0%BD%D1%8B%20%D0%B8%20%D0%BE%D0%B1%D0%BC%D0%B5%D0%BD%D0%B0%20%D0%B5%D1%8E%20%D0%B2%20%D1%81%D0%B5%D0%BB%D1%8C%D1%81%D0%BA%D0%BE%D0%BC%20%D0%BF%D0%BE%D1%81%D0%B5%D0%BB%D0%B5%D0%BD%D0%B8%D0%B8&amp;url=http%3A%2F%2Fadmscherb.ru%2FGOiCHS%2Fob_organizacii_sbora_i_khranenija_informacii.doc&amp;fmode=envelope&amp;lr=16&amp;l10n=ru&amp;mime=doc&amp;sign=53e9e3a3f5111bc4e6f4388d0b04272a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BF%D0%BE%D1%81%D1%82%D0%B0%D0%BD%D0%BE%D0%B2%D0%BB%D0%B5%D0%BD%D0%B8%D0%B5%20%D0%BE%D0%B1%20%D0%BE%D1%80%D0%B3%D0%B0%D0%BD%D0%B8%D0%B7%D0%B0%D1%86%D0%B8%D0%B8%20%D1%81%D0%B1%D0%BE%D1%80%D0%B0%20%D0%B8%D0%BD%D1%84%D0%BE%D1%80%D0%BC%D0%B0%D1%86%D0%B8%D0%B8%20%D0%B2%20%D0%BE%D0%B1%D0%BB%D0%B0%D1%81%D1%82%D0%B8%20%D0%B3%D1%80%D0%B0%D0%B6%D0%B4%D0%B0%D0%BD%D1%81%D0%BA%D0%BE%D0%B9%20%D0%BE%D0%B1%D0%BE%D1%80%D0%BE%D0%BD%D1%8B%20%D0%B8%20%D0%BE%D0%B1%D0%BC%D0%B5%D0%BD%D0%B0%20%D0%B5%D1%8E%20%D0%B2%20%D1%81%D0%B5%D0%BB%D1%8C%D1%81%D0%BA%D0%BE%D0%BC%20%D0%BF%D0%BE%D1%81%D0%B5%D0%BB%D0%B5%D0%BD%D0%B8%D0%B8&amp;url=http%3A%2F%2Fadmscherb.ru%2FGOiCHS%2Fob_organizacii_sbora_i_khranenija_informacii.doc&amp;fmode=envelope&amp;lr=16&amp;l10n=ru&amp;mime=doc&amp;sign=53e9e3a3f5111bc4e6f4388d0b04272a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2018-03-07T03:11:00Z</dcterms:created>
  <dcterms:modified xsi:type="dcterms:W3CDTF">2018-03-21T12:19:00Z</dcterms:modified>
</cp:coreProperties>
</file>