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36" w:rsidRDefault="000A0936" w:rsidP="000A0936">
      <w:pPr>
        <w:pStyle w:val="a3"/>
        <w:jc w:val="center"/>
      </w:pPr>
      <w:r w:rsidRPr="00421AE5">
        <w:t xml:space="preserve">  </w:t>
      </w:r>
      <w:r w:rsidRPr="00421AE5">
        <w:rPr>
          <w:noProof/>
          <w:lang w:eastAsia="ru-RU"/>
        </w:rPr>
        <w:drawing>
          <wp:inline distT="0" distB="0" distL="0" distR="0" wp14:anchorId="468F5EC3" wp14:editId="05334B6A">
            <wp:extent cx="102870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36" w:rsidRPr="00421AE5" w:rsidRDefault="000A0936" w:rsidP="000A0936">
      <w:pPr>
        <w:pStyle w:val="a3"/>
        <w:jc w:val="center"/>
      </w:pPr>
    </w:p>
    <w:p w:rsidR="000A0936" w:rsidRPr="00421AE5" w:rsidRDefault="000A0936" w:rsidP="000A0936">
      <w:pPr>
        <w:pStyle w:val="a3"/>
        <w:jc w:val="center"/>
        <w:rPr>
          <w:b/>
          <w:sz w:val="24"/>
        </w:rPr>
      </w:pPr>
      <w:r w:rsidRPr="00421AE5">
        <w:rPr>
          <w:b/>
          <w:sz w:val="24"/>
        </w:rPr>
        <w:t>ТЫВА РЕСПУБЛИКАНЫН ТЕС-ХЕМ КОЖУУН ЧАГЫРГАЗЫНЫН</w:t>
      </w:r>
    </w:p>
    <w:p w:rsidR="000A0936" w:rsidRPr="00421AE5" w:rsidRDefault="000A0936" w:rsidP="000A0936">
      <w:pPr>
        <w:pStyle w:val="a3"/>
        <w:jc w:val="center"/>
        <w:rPr>
          <w:b/>
          <w:sz w:val="40"/>
        </w:rPr>
      </w:pPr>
      <w:r w:rsidRPr="00421AE5">
        <w:rPr>
          <w:b/>
          <w:sz w:val="40"/>
        </w:rPr>
        <w:t>ДОКТААЛЫ</w:t>
      </w:r>
    </w:p>
    <w:p w:rsidR="000A0936" w:rsidRPr="00421AE5" w:rsidRDefault="000A0936" w:rsidP="000A0936">
      <w:pPr>
        <w:pStyle w:val="a3"/>
        <w:jc w:val="center"/>
        <w:rPr>
          <w:b/>
          <w:sz w:val="16"/>
          <w:szCs w:val="16"/>
        </w:rPr>
      </w:pPr>
    </w:p>
    <w:p w:rsidR="000A0936" w:rsidRPr="00421AE5" w:rsidRDefault="000A0936" w:rsidP="000A0936">
      <w:pPr>
        <w:pStyle w:val="a3"/>
        <w:jc w:val="center"/>
        <w:rPr>
          <w:b/>
          <w:sz w:val="40"/>
        </w:rPr>
      </w:pPr>
      <w:r w:rsidRPr="00421AE5">
        <w:rPr>
          <w:b/>
          <w:sz w:val="40"/>
        </w:rPr>
        <w:t>ПОСТАНОВЛЕНИЕ</w:t>
      </w:r>
    </w:p>
    <w:p w:rsidR="000A0936" w:rsidRPr="00531063" w:rsidRDefault="000A0936" w:rsidP="000A0936">
      <w:pPr>
        <w:pStyle w:val="a3"/>
        <w:jc w:val="center"/>
        <w:rPr>
          <w:b/>
          <w:sz w:val="24"/>
          <w:szCs w:val="24"/>
        </w:rPr>
      </w:pPr>
      <w:r w:rsidRPr="00531063">
        <w:rPr>
          <w:b/>
          <w:sz w:val="24"/>
          <w:szCs w:val="24"/>
        </w:rPr>
        <w:t>АДМИНИСТРАЦИИ ТЕС-ХЕМСКОГО КОЖУУНА РЕСПУБЛИКИ ТЫВА</w:t>
      </w:r>
    </w:p>
    <w:p w:rsidR="000A0936" w:rsidRPr="00531063" w:rsidRDefault="000A0936" w:rsidP="000A0936">
      <w:pPr>
        <w:pStyle w:val="a3"/>
        <w:jc w:val="center"/>
        <w:rPr>
          <w:b/>
          <w:sz w:val="24"/>
          <w:szCs w:val="24"/>
        </w:rPr>
      </w:pPr>
      <w:r w:rsidRPr="00531063">
        <w:rPr>
          <w:b/>
          <w:sz w:val="24"/>
          <w:szCs w:val="24"/>
        </w:rPr>
        <w:t>_________________________________________________</w:t>
      </w:r>
      <w:r>
        <w:rPr>
          <w:b/>
          <w:sz w:val="24"/>
          <w:szCs w:val="24"/>
        </w:rPr>
        <w:t>____________________________</w:t>
      </w:r>
    </w:p>
    <w:p w:rsidR="000A0936" w:rsidRPr="00C85F94" w:rsidRDefault="000A0936" w:rsidP="000A0936">
      <w:pPr>
        <w:pStyle w:val="a3"/>
        <w:jc w:val="both"/>
        <w:rPr>
          <w:sz w:val="28"/>
          <w:szCs w:val="28"/>
        </w:rPr>
      </w:pPr>
      <w:r w:rsidRPr="00C85F94">
        <w:rPr>
          <w:sz w:val="28"/>
          <w:szCs w:val="28"/>
        </w:rPr>
        <w:t xml:space="preserve">   №_</w:t>
      </w:r>
      <w:r w:rsidR="00CF5506" w:rsidRPr="00CF5506">
        <w:rPr>
          <w:sz w:val="28"/>
          <w:szCs w:val="28"/>
          <w:u w:val="single"/>
        </w:rPr>
        <w:t>1/2</w:t>
      </w:r>
      <w:r w:rsidRPr="00C85F94">
        <w:rPr>
          <w:sz w:val="28"/>
          <w:szCs w:val="28"/>
        </w:rPr>
        <w:t xml:space="preserve">__                                                      </w:t>
      </w:r>
      <w:r>
        <w:rPr>
          <w:sz w:val="28"/>
          <w:szCs w:val="28"/>
        </w:rPr>
        <w:t xml:space="preserve"> </w:t>
      </w:r>
      <w:r w:rsidRPr="00C85F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F5506">
        <w:rPr>
          <w:sz w:val="28"/>
          <w:szCs w:val="28"/>
          <w:u w:val="single"/>
        </w:rPr>
        <w:t>от «</w:t>
      </w:r>
      <w:r w:rsidR="00CF5506" w:rsidRPr="00CF5506">
        <w:rPr>
          <w:sz w:val="28"/>
          <w:szCs w:val="28"/>
          <w:u w:val="single"/>
        </w:rPr>
        <w:t>_09»  января 2020</w:t>
      </w:r>
      <w:r w:rsidRPr="00CF5506">
        <w:rPr>
          <w:sz w:val="28"/>
          <w:szCs w:val="28"/>
          <w:u w:val="single"/>
        </w:rPr>
        <w:t xml:space="preserve"> года</w:t>
      </w:r>
    </w:p>
    <w:p w:rsidR="000A0936" w:rsidRDefault="0052411B" w:rsidP="0052411B">
      <w:pPr>
        <w:pStyle w:val="a3"/>
        <w:tabs>
          <w:tab w:val="center" w:pos="4677"/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F5506">
        <w:rPr>
          <w:sz w:val="28"/>
          <w:szCs w:val="28"/>
        </w:rPr>
        <w:t xml:space="preserve">с. </w:t>
      </w:r>
      <w:bookmarkStart w:id="0" w:name="_GoBack"/>
      <w:bookmarkEnd w:id="0"/>
      <w:r>
        <w:rPr>
          <w:sz w:val="28"/>
          <w:szCs w:val="28"/>
        </w:rPr>
        <w:tab/>
      </w:r>
    </w:p>
    <w:p w:rsidR="000A0936" w:rsidRPr="0095082D" w:rsidRDefault="000A0936" w:rsidP="000A0936">
      <w:pPr>
        <w:pStyle w:val="a3"/>
        <w:jc w:val="center"/>
        <w:rPr>
          <w:sz w:val="28"/>
          <w:szCs w:val="28"/>
        </w:rPr>
      </w:pPr>
    </w:p>
    <w:p w:rsidR="000A0936" w:rsidRDefault="000A0936" w:rsidP="000A09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>Об утверждении Положения о внешнем виде (</w:t>
      </w:r>
      <w:proofErr w:type="spellStart"/>
      <w:r w:rsidRPr="000A0936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0A0936">
        <w:rPr>
          <w:rFonts w:ascii="Times New Roman" w:hAnsi="Times New Roman" w:cs="Times New Roman"/>
          <w:sz w:val="28"/>
          <w:szCs w:val="28"/>
        </w:rPr>
        <w:t>-коде)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служащего администрации </w:t>
      </w:r>
      <w:r w:rsidRPr="00950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«Тес-Хемский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Тыва»</w:t>
      </w:r>
      <w:r w:rsidRPr="0095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0936" w:rsidRDefault="000A0936" w:rsidP="00F64DD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2033">
        <w:rPr>
          <w:rFonts w:ascii="Times New Roman" w:hAnsi="Times New Roman" w:cs="Times New Roman"/>
          <w:sz w:val="28"/>
          <w:szCs w:val="28"/>
        </w:rPr>
        <w:t xml:space="preserve"> </w:t>
      </w:r>
      <w:r w:rsidR="00F64DD7">
        <w:rPr>
          <w:rFonts w:ascii="Times New Roman" w:hAnsi="Times New Roman" w:cs="Times New Roman"/>
          <w:sz w:val="28"/>
          <w:szCs w:val="28"/>
        </w:rPr>
        <w:t xml:space="preserve">Руководствуясь Кодексом этики и поведения муниципальных служащих Администрации муниципального района «Тес-Хемский </w:t>
      </w:r>
      <w:proofErr w:type="spellStart"/>
      <w:r w:rsidR="00F64DD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64DD7">
        <w:rPr>
          <w:rFonts w:ascii="Times New Roman" w:hAnsi="Times New Roman" w:cs="Times New Roman"/>
          <w:sz w:val="28"/>
          <w:szCs w:val="28"/>
        </w:rPr>
        <w:t xml:space="preserve"> Республики Тыва», утвержденным постановлением от 24 января 2014 года № 19, а также с</w:t>
      </w:r>
      <w:r w:rsidR="000838B8" w:rsidRPr="000A0936">
        <w:rPr>
          <w:rFonts w:ascii="Times New Roman" w:hAnsi="Times New Roman" w:cs="Times New Roman"/>
          <w:sz w:val="28"/>
          <w:szCs w:val="28"/>
        </w:rPr>
        <w:t xml:space="preserve"> целью соблюдения высокой культуры общения и этикета при исполнении служебных обязанностей муниципальными служащими администрации </w:t>
      </w:r>
      <w:r w:rsidR="000838B8">
        <w:rPr>
          <w:rFonts w:ascii="Times New Roman" w:hAnsi="Times New Roman" w:cs="Times New Roman"/>
          <w:sz w:val="28"/>
          <w:szCs w:val="28"/>
        </w:rPr>
        <w:t xml:space="preserve">Тес-Хемского кожууна Республики Тыва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Тес-Хемского кожууна ПОСТАНОВЛЯЕТ:</w:t>
      </w:r>
    </w:p>
    <w:p w:rsidR="000A0936" w:rsidRDefault="00894AE0" w:rsidP="00F64DD7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>Утвердить Положение о внешнем виде (</w:t>
      </w:r>
      <w:proofErr w:type="spellStart"/>
      <w:r w:rsidRPr="000A0936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-коде) муниципального служащего администрации </w:t>
      </w:r>
      <w:r w:rsidR="000A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«Тес-Хемский </w:t>
      </w:r>
      <w:proofErr w:type="spellStart"/>
      <w:r w:rsidR="000A0936">
        <w:rPr>
          <w:rFonts w:ascii="Times New Roman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 w:rsidR="000A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Тыва» (приложение № 1).</w:t>
      </w:r>
    </w:p>
    <w:p w:rsidR="00894AE0" w:rsidRPr="00894AE0" w:rsidRDefault="00894AE0" w:rsidP="000A093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A0936">
        <w:rPr>
          <w:rFonts w:ascii="Times New Roman" w:hAnsi="Times New Roman" w:cs="Times New Roman"/>
          <w:sz w:val="28"/>
          <w:szCs w:val="28"/>
        </w:rPr>
        <w:t xml:space="preserve">аместителям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A09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0A0936">
        <w:rPr>
          <w:rFonts w:ascii="Times New Roman" w:hAnsi="Times New Roman" w:cs="Times New Roman"/>
          <w:sz w:val="28"/>
          <w:szCs w:val="28"/>
        </w:rPr>
        <w:t xml:space="preserve">, руководителям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0A0936">
        <w:rPr>
          <w:rFonts w:ascii="Times New Roman" w:hAnsi="Times New Roman" w:cs="Times New Roman"/>
          <w:sz w:val="28"/>
          <w:szCs w:val="28"/>
        </w:rPr>
        <w:t>ознакомить своих подчиненных с Положением о внешнем виде (</w:t>
      </w:r>
      <w:proofErr w:type="spellStart"/>
      <w:r w:rsidRPr="000A0936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0A0936">
        <w:rPr>
          <w:rFonts w:ascii="Times New Roman" w:hAnsi="Times New Roman" w:cs="Times New Roman"/>
          <w:sz w:val="28"/>
          <w:szCs w:val="28"/>
        </w:rPr>
        <w:t xml:space="preserve">-коде)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Pr="000A0936">
        <w:rPr>
          <w:rFonts w:ascii="Times New Roman" w:hAnsi="Times New Roman" w:cs="Times New Roman"/>
          <w:sz w:val="28"/>
          <w:szCs w:val="28"/>
        </w:rPr>
        <w:t>и контролировать его соблюдение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936" w:rsidRDefault="0092702B" w:rsidP="000A093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93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 информационно-телекоммуникационной сети «Интернет» на официальном сайте Администрации Тес-Хемского кожууна (</w:t>
      </w:r>
      <w:proofErr w:type="spellStart"/>
      <w:r w:rsidR="000A0936">
        <w:rPr>
          <w:rFonts w:ascii="Times New Roman" w:hAnsi="Times New Roman" w:cs="Times New Roman"/>
          <w:color w:val="000000" w:themeColor="text1"/>
          <w:sz w:val="28"/>
          <w:szCs w:val="28"/>
        </w:rPr>
        <w:t>Булчун</w:t>
      </w:r>
      <w:proofErr w:type="spellEnd"/>
      <w:r w:rsidR="000A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С.Г.). </w:t>
      </w:r>
    </w:p>
    <w:p w:rsidR="0092702B" w:rsidRDefault="0092702B" w:rsidP="000A093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Рекомендовать посетителям администрации </w:t>
      </w:r>
      <w:r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0A0936">
        <w:rPr>
          <w:rFonts w:ascii="Times New Roman" w:hAnsi="Times New Roman" w:cs="Times New Roman"/>
          <w:sz w:val="28"/>
          <w:szCs w:val="28"/>
        </w:rPr>
        <w:t xml:space="preserve"> соблюдать деловой стиль одежды.</w:t>
      </w:r>
    </w:p>
    <w:p w:rsidR="00F64DD7" w:rsidRDefault="000A0936" w:rsidP="00F64DD7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</w:t>
      </w:r>
      <w:r w:rsidR="0092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председателя – руководителя аппарата </w:t>
      </w:r>
      <w:proofErr w:type="spellStart"/>
      <w:r w:rsidR="0092702B">
        <w:rPr>
          <w:rFonts w:ascii="Times New Roman" w:hAnsi="Times New Roman" w:cs="Times New Roman"/>
          <w:color w:val="000000" w:themeColor="text1"/>
          <w:sz w:val="28"/>
          <w:szCs w:val="28"/>
        </w:rPr>
        <w:t>Баазан</w:t>
      </w:r>
      <w:proofErr w:type="spellEnd"/>
      <w:r w:rsidR="0092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М.С-Д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64DD7" w:rsidRDefault="00F64DD7" w:rsidP="00F64DD7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936" w:rsidRPr="00F64DD7" w:rsidRDefault="000A0936" w:rsidP="00F64DD7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D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Администрации</w:t>
      </w:r>
    </w:p>
    <w:p w:rsidR="0092702B" w:rsidRPr="00EF2033" w:rsidRDefault="000A0936" w:rsidP="00F64DD7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Тес-Хемского кожууна                                                        Т.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Самдан</w:t>
      </w:r>
      <w:proofErr w:type="spellEnd"/>
    </w:p>
    <w:p w:rsidR="000A0936" w:rsidRPr="00835722" w:rsidRDefault="000A0936" w:rsidP="000A093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7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0A0936" w:rsidRPr="00835722" w:rsidRDefault="000A0936" w:rsidP="000A093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</w:t>
      </w:r>
    </w:p>
    <w:p w:rsidR="000A0936" w:rsidRPr="00835722" w:rsidRDefault="000A0936" w:rsidP="000A093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722">
        <w:rPr>
          <w:rFonts w:ascii="Times New Roman" w:hAnsi="Times New Roman" w:cs="Times New Roman"/>
          <w:color w:val="000000" w:themeColor="text1"/>
          <w:sz w:val="28"/>
          <w:szCs w:val="28"/>
        </w:rPr>
        <w:t>Тес-Хемского кожууна  № _____</w:t>
      </w:r>
    </w:p>
    <w:p w:rsidR="000A0936" w:rsidRPr="00835722" w:rsidRDefault="000A0936" w:rsidP="000A09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5722">
        <w:rPr>
          <w:rFonts w:ascii="Times New Roman" w:hAnsi="Times New Roman" w:cs="Times New Roman"/>
          <w:color w:val="000000" w:themeColor="text1"/>
          <w:sz w:val="28"/>
          <w:szCs w:val="28"/>
        </w:rPr>
        <w:t>т «___» ___________ 201</w:t>
      </w:r>
      <w:r w:rsidR="001F392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3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A790E" w:rsidRDefault="003A790E" w:rsidP="003A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936" w:rsidRDefault="000A0936" w:rsidP="003A790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A790E" w:rsidRDefault="003A790E" w:rsidP="003A790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>о внешнем виде (</w:t>
      </w:r>
      <w:proofErr w:type="spellStart"/>
      <w:r w:rsidRPr="000A0936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0A0936">
        <w:rPr>
          <w:rFonts w:ascii="Times New Roman" w:hAnsi="Times New Roman" w:cs="Times New Roman"/>
          <w:sz w:val="28"/>
          <w:szCs w:val="28"/>
        </w:rPr>
        <w:t>-коде)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служащего администрации </w:t>
      </w:r>
      <w:r w:rsidRPr="00950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«Тес-Хемский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Тыва»</w:t>
      </w:r>
    </w:p>
    <w:p w:rsidR="003A790E" w:rsidRPr="003A790E" w:rsidRDefault="003A790E" w:rsidP="003A790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A0" w:rsidRDefault="000A0936" w:rsidP="00364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стандарт внешнего вида и стиля одежды муниципального служащего администрации </w:t>
      </w:r>
      <w:r w:rsidR="00C43DD3">
        <w:rPr>
          <w:rFonts w:ascii="Times New Roman" w:hAnsi="Times New Roman" w:cs="Times New Roman"/>
          <w:sz w:val="28"/>
          <w:szCs w:val="28"/>
        </w:rPr>
        <w:t>Тес-Хемского кожууна в</w:t>
      </w:r>
      <w:r w:rsidRPr="000A0936">
        <w:rPr>
          <w:rFonts w:ascii="Times New Roman" w:hAnsi="Times New Roman" w:cs="Times New Roman"/>
          <w:sz w:val="28"/>
          <w:szCs w:val="28"/>
        </w:rPr>
        <w:t xml:space="preserve"> рабочее время.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действующим для всех муниципальных служащих, без исключения, в течение всего рабочего времени в будние дни, с понедельника по пятницу. В случаях, когда в </w:t>
      </w:r>
      <w:r w:rsidR="00C43DD3">
        <w:rPr>
          <w:rFonts w:ascii="Times New Roman" w:hAnsi="Times New Roman" w:cs="Times New Roman"/>
          <w:sz w:val="28"/>
          <w:szCs w:val="28"/>
        </w:rPr>
        <w:t xml:space="preserve">субботу </w:t>
      </w:r>
      <w:r w:rsidRPr="000A0936">
        <w:rPr>
          <w:rFonts w:ascii="Times New Roman" w:hAnsi="Times New Roman" w:cs="Times New Roman"/>
          <w:sz w:val="28"/>
          <w:szCs w:val="28"/>
        </w:rPr>
        <w:t xml:space="preserve">предусмотрено участие муниципальных служащих в официальных мероприятиях, применяются правила </w:t>
      </w:r>
      <w:proofErr w:type="spellStart"/>
      <w:r w:rsidRPr="000A0936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0A0936">
        <w:rPr>
          <w:rFonts w:ascii="Times New Roman" w:hAnsi="Times New Roman" w:cs="Times New Roman"/>
          <w:sz w:val="28"/>
          <w:szCs w:val="28"/>
        </w:rPr>
        <w:t xml:space="preserve">-кода. </w:t>
      </w:r>
    </w:p>
    <w:p w:rsidR="00B317EC" w:rsidRDefault="00B317EC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0A0" w:rsidRDefault="000A0936" w:rsidP="00364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>2. Требования к внешнему виду и стилю одежды сотрудника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A0936">
        <w:rPr>
          <w:rFonts w:ascii="Times New Roman" w:hAnsi="Times New Roman" w:cs="Times New Roman"/>
          <w:sz w:val="28"/>
          <w:szCs w:val="28"/>
        </w:rPr>
        <w:t xml:space="preserve">Сотрудник обязан иметь аккуратный и опрятный внешний вид, прическа должна быть ухоженной, волосы – чистыми и уложенными. </w:t>
      </w:r>
      <w:proofErr w:type="gramEnd"/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2.2. Мужчинам рекомендуется быть чисто выбритыми либо иметь аккуратно подстриженные бороду и усы.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2.3. Женщинам рекомендуется использовать спокойный макияж.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2.4. Ногти должны быть ухоженными, разрешается использование лака умеренных тонов. Не допускается использование в маникюре нейл-арта, излишне длинных ногтей.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2.5. Сотруднику целесообразно использовать парфюмерию только легких ароматов.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2.6. Одежда всегда должна быть чистой и выглаженной.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2.7. Для муниципального служащего предпочтительным является деловой стиль одежды. Не допускается нахождение на рабочем месте сотрудника в вызывающей, открытой или рваной одежде.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0A0936">
        <w:rPr>
          <w:rFonts w:ascii="Times New Roman" w:hAnsi="Times New Roman" w:cs="Times New Roman"/>
          <w:sz w:val="28"/>
          <w:szCs w:val="28"/>
        </w:rPr>
        <w:t>Предпочтительная цветовая гамма: черный, темно-синий, темно-серый, коричневый, сине-зеленый; бежевый, светло-серый, пастельные тона.</w:t>
      </w:r>
      <w:proofErr w:type="gramEnd"/>
      <w:r w:rsidRPr="000A0936">
        <w:rPr>
          <w:rFonts w:ascii="Times New Roman" w:hAnsi="Times New Roman" w:cs="Times New Roman"/>
          <w:sz w:val="28"/>
          <w:szCs w:val="28"/>
        </w:rPr>
        <w:t xml:space="preserve"> Допускаются варианты неярких полос, неконтрастная клетка среднего размера, неброский рисунок. Не рекомендуется одежда из тканей с использованием печатных текстов, портретов людей или изображений животных и т.п.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lastRenderedPageBreak/>
        <w:t xml:space="preserve">2.9. Ткани могут использоваться разные (немнущиеся), в основном, традиционные ткани для костюма, блузок и сорочек. Не допускаются изделия из кожи и джинсовой, прозрачной или блестящей ткани.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2.10. Ношение джинсовой одежды и повседневного трикотажа допускается в пятницу.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2.11. В зимний и межсезонный период сотрудники должны иметь на рабочем месте чистую обувь. </w:t>
      </w:r>
    </w:p>
    <w:p w:rsidR="0040005D" w:rsidRDefault="0040005D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0A0" w:rsidRDefault="000A0936" w:rsidP="00364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>3. Рекомендации по стилю одежды для мужчин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3.1. Мужчинам рекомендуется носить строгий костюм классического стиля.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3.2. Рубашки должны соответствовать цвету костюма, но быть намного светлее. Приоритетны белые, бледно-голубые, других светлых пастельных тонов, с длинным рукавом, отложным воротником, из хлопка. Возможна бледная тонкая полоска или клетка. Летом - светлая однотонная рубашка с коротким рукавом без пиджака, при наличии галстука. Не допускается ношение рубашек навыпуск.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3.3. Галстук должен соответствовать цвету костюма и рубашки, быть сдержанных расцветок, с рисунком – к однотонным рубашкам, однотонный - к рубашкам в полоску или клетку. Необходимо избегать блестящих тканей с излишне крупным ярким рисунком. Длина галстука в завязанном состоянии должна быть до середины пряжки ремня брюк, ширина - соответствовать ширине лацканов пиджака.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3.4. Носки должны быть длинными, в тон костюма, но всегда темнее его. Не допускается ношение на работу белых и других ярких, а также толстых шерстяных носков.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3.5. Следует избегать объемных трикотажных вещей, особенно свитеров с высоким воротом и джемперов спортивного стиля.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3.6. Обувь должна соответствовать тону костюма, но быть темнее его. Предпочтительны черные или темно-коричневые кожаные туфли или полуботинки, без орнамента и крупных пряжек. Не допускаются лакированные туфли, сандалии, спортивная обувь. </w:t>
      </w:r>
    </w:p>
    <w:p w:rsidR="003640A0" w:rsidRDefault="0040005D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Украшения - </w:t>
      </w:r>
      <w:r w:rsidR="000A0936" w:rsidRPr="000A0936">
        <w:rPr>
          <w:rFonts w:ascii="Times New Roman" w:hAnsi="Times New Roman" w:cs="Times New Roman"/>
          <w:sz w:val="28"/>
          <w:szCs w:val="28"/>
        </w:rPr>
        <w:t xml:space="preserve">часы на кожаном ремешке или браслете, обручальное кольцо, возможны запонки, заколка для галстука. </w:t>
      </w:r>
    </w:p>
    <w:p w:rsidR="0040005D" w:rsidRDefault="0040005D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0A0" w:rsidRDefault="000A0936" w:rsidP="00364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>4. Рекомендации по стилю одежды для женщин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4.1. Женщинам рекомендуется носить классический костюм (жакет, юбка или брюки), платье, комплект из юбки и блузки.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4.2. Предпочтительны сдержанные цветовые решения в синих, серых, бежевых и других пастельных тонах. Следует избегать чрезмерно ярких, с крупным рисунком, тканей.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lastRenderedPageBreak/>
        <w:t>4.3. Не допускается ношение излишне открытых блузок, декольте, сарафанов с обнаженными плечами и спиной, юбок длиной выше 5 см от колена с глубокими разрезами (классическая дли</w:t>
      </w:r>
      <w:r w:rsidR="0040005D">
        <w:rPr>
          <w:rFonts w:ascii="Times New Roman" w:hAnsi="Times New Roman" w:cs="Times New Roman"/>
          <w:sz w:val="28"/>
          <w:szCs w:val="28"/>
        </w:rPr>
        <w:t>на - до середины колена), брюк-</w:t>
      </w:r>
      <w:proofErr w:type="spellStart"/>
      <w:r w:rsidRPr="000A0936">
        <w:rPr>
          <w:rFonts w:ascii="Times New Roman" w:hAnsi="Times New Roman" w:cs="Times New Roman"/>
          <w:sz w:val="28"/>
          <w:szCs w:val="28"/>
        </w:rPr>
        <w:t>капри</w:t>
      </w:r>
      <w:proofErr w:type="spellEnd"/>
      <w:r w:rsidRPr="000A0936">
        <w:rPr>
          <w:rFonts w:ascii="Times New Roman" w:hAnsi="Times New Roman" w:cs="Times New Roman"/>
          <w:sz w:val="28"/>
          <w:szCs w:val="28"/>
        </w:rPr>
        <w:t>, шорт, а также объемных трикотаж</w:t>
      </w:r>
      <w:r w:rsidR="0040005D">
        <w:rPr>
          <w:rFonts w:ascii="Times New Roman" w:hAnsi="Times New Roman" w:cs="Times New Roman"/>
          <w:sz w:val="28"/>
          <w:szCs w:val="28"/>
        </w:rPr>
        <w:t xml:space="preserve">ных изделий спортивного </w:t>
      </w:r>
      <w:proofErr w:type="gramStart"/>
      <w:r w:rsidR="0040005D">
        <w:rPr>
          <w:rFonts w:ascii="Times New Roman" w:hAnsi="Times New Roman" w:cs="Times New Roman"/>
          <w:sz w:val="28"/>
          <w:szCs w:val="28"/>
        </w:rPr>
        <w:t>стиля-</w:t>
      </w:r>
      <w:r w:rsidRPr="000A0936">
        <w:rPr>
          <w:rFonts w:ascii="Times New Roman" w:hAnsi="Times New Roman" w:cs="Times New Roman"/>
          <w:sz w:val="28"/>
          <w:szCs w:val="28"/>
        </w:rPr>
        <w:t>джемперов</w:t>
      </w:r>
      <w:proofErr w:type="gramEnd"/>
      <w:r w:rsidRPr="000A0936">
        <w:rPr>
          <w:rFonts w:ascii="Times New Roman" w:hAnsi="Times New Roman" w:cs="Times New Roman"/>
          <w:sz w:val="28"/>
          <w:szCs w:val="28"/>
        </w:rPr>
        <w:t xml:space="preserve">, свитеров.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0A0936">
        <w:rPr>
          <w:rFonts w:ascii="Times New Roman" w:hAnsi="Times New Roman" w:cs="Times New Roman"/>
          <w:sz w:val="28"/>
          <w:szCs w:val="28"/>
        </w:rPr>
        <w:t xml:space="preserve">Не рекомендуется носить одежду из кружева, атласа, тафты, шифона, парчи, украшенную блестящими вышивками, бисером, стеклярусом, стразами. </w:t>
      </w:r>
      <w:proofErr w:type="gramEnd"/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>4.5. Колготки всегда должны быть светлее цвета обуви, сочетаться с ней. Не допускается ношение цветных колгото</w:t>
      </w:r>
      <w:r w:rsidR="003640A0">
        <w:rPr>
          <w:rFonts w:ascii="Times New Roman" w:hAnsi="Times New Roman" w:cs="Times New Roman"/>
          <w:sz w:val="28"/>
          <w:szCs w:val="28"/>
        </w:rPr>
        <w:t xml:space="preserve">к или чулок с узором и в сетку.    </w:t>
      </w:r>
    </w:p>
    <w:p w:rsidR="003640A0" w:rsidRDefault="003640A0" w:rsidP="00364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0A0936" w:rsidRPr="000A0936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36" w:rsidRPr="000A0936">
        <w:rPr>
          <w:rFonts w:ascii="Times New Roman" w:hAnsi="Times New Roman" w:cs="Times New Roman"/>
          <w:sz w:val="28"/>
          <w:szCs w:val="28"/>
        </w:rPr>
        <w:t>Обувь предпочтительна из натурал</w:t>
      </w:r>
      <w:r>
        <w:rPr>
          <w:rFonts w:ascii="Times New Roman" w:hAnsi="Times New Roman" w:cs="Times New Roman"/>
          <w:sz w:val="28"/>
          <w:szCs w:val="28"/>
        </w:rPr>
        <w:t xml:space="preserve">ьных материалов, в тон костюму, </w:t>
      </w:r>
      <w:r w:rsidR="000A0936" w:rsidRPr="000A0936">
        <w:rPr>
          <w:rFonts w:ascii="Times New Roman" w:hAnsi="Times New Roman" w:cs="Times New Roman"/>
          <w:sz w:val="28"/>
          <w:szCs w:val="28"/>
        </w:rPr>
        <w:t xml:space="preserve">необходимо избегать слишком открытых босоножек, исключить сандалии, шлепанцы, спортивную обувь. </w:t>
      </w:r>
    </w:p>
    <w:p w:rsidR="003640A0" w:rsidRDefault="000A0936" w:rsidP="0036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36">
        <w:rPr>
          <w:rFonts w:ascii="Times New Roman" w:hAnsi="Times New Roman" w:cs="Times New Roman"/>
          <w:sz w:val="28"/>
          <w:szCs w:val="28"/>
        </w:rPr>
        <w:t xml:space="preserve">4.7. При выборе украшений необходимо руководствоваться принципом умеренности. Не рекомендуется использовать массивные и яркие украшения, дешевую бижутерию. Ювелирные изделия религиозной тематики нельзя считать украшением даже в том случае, когда они выполнены ювелиром из ценных материалов. Корректным украшением является обручальное кольцо, часы, серьги. </w:t>
      </w:r>
    </w:p>
    <w:p w:rsidR="003640A0" w:rsidRDefault="003640A0" w:rsidP="00364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000" w:rsidRPr="003640A0" w:rsidRDefault="003640A0" w:rsidP="003640A0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E4000" w:rsidRPr="003640A0" w:rsidSect="00F64D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BD" w:rsidRDefault="00BB27BD" w:rsidP="0052411B">
      <w:pPr>
        <w:spacing w:after="0" w:line="240" w:lineRule="auto"/>
      </w:pPr>
      <w:r>
        <w:separator/>
      </w:r>
    </w:p>
  </w:endnote>
  <w:endnote w:type="continuationSeparator" w:id="0">
    <w:p w:rsidR="00BB27BD" w:rsidRDefault="00BB27BD" w:rsidP="0052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BD" w:rsidRDefault="00BB27BD" w:rsidP="0052411B">
      <w:pPr>
        <w:spacing w:after="0" w:line="240" w:lineRule="auto"/>
      </w:pPr>
      <w:r>
        <w:separator/>
      </w:r>
    </w:p>
  </w:footnote>
  <w:footnote w:type="continuationSeparator" w:id="0">
    <w:p w:rsidR="00BB27BD" w:rsidRDefault="00BB27BD" w:rsidP="0052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4C4F"/>
    <w:multiLevelType w:val="hybridMultilevel"/>
    <w:tmpl w:val="563A6CD6"/>
    <w:lvl w:ilvl="0" w:tplc="B810C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8A"/>
    <w:rsid w:val="000838B8"/>
    <w:rsid w:val="000A0936"/>
    <w:rsid w:val="00146848"/>
    <w:rsid w:val="001F392E"/>
    <w:rsid w:val="001F70EF"/>
    <w:rsid w:val="003640A0"/>
    <w:rsid w:val="003A790E"/>
    <w:rsid w:val="0040005D"/>
    <w:rsid w:val="0052411B"/>
    <w:rsid w:val="007E4000"/>
    <w:rsid w:val="00894AE0"/>
    <w:rsid w:val="0092702B"/>
    <w:rsid w:val="009874BD"/>
    <w:rsid w:val="00A2508A"/>
    <w:rsid w:val="00B317EC"/>
    <w:rsid w:val="00BB27BD"/>
    <w:rsid w:val="00C43DD3"/>
    <w:rsid w:val="00CF5506"/>
    <w:rsid w:val="00EF2033"/>
    <w:rsid w:val="00F6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A09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A09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9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11B"/>
  </w:style>
  <w:style w:type="paragraph" w:styleId="a9">
    <w:name w:val="footer"/>
    <w:basedOn w:val="a"/>
    <w:link w:val="aa"/>
    <w:uiPriority w:val="99"/>
    <w:unhideWhenUsed/>
    <w:rsid w:val="0052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A09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A09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9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11B"/>
  </w:style>
  <w:style w:type="paragraph" w:styleId="a9">
    <w:name w:val="footer"/>
    <w:basedOn w:val="a"/>
    <w:link w:val="aa"/>
    <w:uiPriority w:val="99"/>
    <w:unhideWhenUsed/>
    <w:rsid w:val="0052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lol121rws@outlook.com</cp:lastModifiedBy>
  <cp:revision>17</cp:revision>
  <dcterms:created xsi:type="dcterms:W3CDTF">2017-11-07T02:17:00Z</dcterms:created>
  <dcterms:modified xsi:type="dcterms:W3CDTF">2021-12-16T09:08:00Z</dcterms:modified>
</cp:coreProperties>
</file>