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drawing>
          <wp:inline distT="0" distB="0" distL="0" distR="0">
            <wp:extent cx="952500" cy="923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ШУУРМАК СУМУ ЧАГЫРГАЗЫНЫН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ДОКТААЛЫ</w:t>
      </w:r>
    </w:p>
    <w:p>
      <w:pPr>
        <w:pBdr>
          <w:bottom w:val="single" w:color="000000" w:sz="8" w:space="2"/>
        </w:pBd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ПОСТАНОВЛЕНИЕ</w:t>
      </w:r>
    </w:p>
    <w:p>
      <w:pPr>
        <w:pBdr>
          <w:bottom w:val="single" w:color="000000" w:sz="8" w:space="2"/>
        </w:pBd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>
      <w:pPr>
        <w:pBdr>
          <w:bottom w:val="single" w:color="000000" w:sz="8" w:space="2"/>
        </w:pBd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№ _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  <w:t>31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_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  <w:t>от «16» мая  2023 г.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с. Шуурмак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20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 утверждении Типового положения о муниципальном штабе добровольной народной дружины на территории сельского поселения сумона Шуурмакский Тес-Хемского кожууна Республики Тыва</w:t>
      </w:r>
    </w:p>
    <w:p>
      <w:pPr>
        <w:spacing w:after="20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соответствии с частью 3 статьи 3 Закона Республики Тыва от 1 июля 2015 г. N101-ЗРТ «О регулировании отдельных вопросов участия граждан в охране общественного порядка в Республике Тыва», руководствуясь Постановлением Правительства Республики Тыва №560 от 19 октября 2021 г. «Об утверждении Типового положения о муниципальном (городском) штабе добровольных народных дружин Республики Тыва», Администрация сумона Шуурмакский Тес-Хемского кожууна ПОСТАНОВЛЯЕТ: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>Утвердить Типовое Положение о муниципальном штабе добровольной народной дружины на территории сельского поселения сумона ШуурмакскийТес-Хемского кожууна Республики Тыва, согласно приложению.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    Опубликовать настоящее постановление на официальном сайте Администрации сумона ШуурмакскийТес-Хемского кожууна Республики Тыва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    Настоящее постановление вступает в силу со дня его официального опубликования в средствах массовой информации.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     Контроль над исполнением настоящего постановления оставляю за собой.</w:t>
      </w:r>
    </w:p>
    <w:p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Председатель Администрации </w:t>
      </w:r>
    </w:p>
    <w:p>
      <w:pPr>
        <w:tabs>
          <w:tab w:val="left" w:pos="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сумона Шуурмакский                                                                   Марчин А.О.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Приложение</w:t>
      </w:r>
      <w:r>
        <w:rPr>
          <w:rFonts w:ascii="Calibri" w:hAnsi="Calibri" w:eastAsia="Calibri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 xml:space="preserve"> сумона Шуурмакский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Тес-Хемского кожууна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 xml:space="preserve">«16» мая 2023 г. № </w:t>
      </w:r>
    </w:p>
    <w:p>
      <w:pPr>
        <w:tabs>
          <w:tab w:val="left" w:pos="6817"/>
        </w:tabs>
        <w:spacing w:after="0" w:line="276" w:lineRule="auto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Типовое положение о муниципальном штабе добровольной народной дружины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 территории сельского поселения сумона Шуурмакский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Тес-Хемского кожууна Республики Тыва</w:t>
      </w:r>
    </w:p>
    <w:p>
      <w:pPr>
        <w:tabs>
          <w:tab w:val="left" w:pos="6817"/>
        </w:tabs>
        <w:spacing w:after="0" w:line="276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6817"/>
        </w:tabs>
        <w:spacing w:after="0" w:line="276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Основные положения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1.1. Муниципальный штаб добровольной народной дружины в сельском поселении сумона Шуурмакский Тес-Хемского кожууна Республики Тыва является постоянно действующим коллегиальным органом, образованным в целях координации деятельности народных дружин на территории сельского поселения сумона Шуурмакский их взаимодействия с исполнительными органами государственной власти Республики Тыва, органами внутренних дел (полицией) и иными правоохранительными органами.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Муниципальный штаб создается администрацией сельского поселения сумона Шуурмакский Тес-Хемского кожууна Республики Тыва.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1.3. В своей деятельности Муниципальный штаб руководствуется Конституцией Российской Федерации, федеральным законодательством, Конституцией Республики Тыва, законодательством Республики Тыва, Уставом сельского поселения сумона Шуурмакский Тес-Хемского кожууна Республики Тыва, а также настоящим Положением.</w:t>
      </w:r>
    </w:p>
    <w:p>
      <w:pPr>
        <w:tabs>
          <w:tab w:val="left" w:pos="6817"/>
        </w:tabs>
        <w:spacing w:after="0" w:line="276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Основные задачи Муниципального штаба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 Основными задачами Муниципального штаба являются: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координация деятельности народных дружин на территории наименование муниципального образования Республики Тыва;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организация взаимодействия народных дружин с органами внутренних дел (полицией) и иными правоохранительными органами по вопросам содействия в обеспечении охраны общественного порядка;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осуществление планирования работы, анализ и прогнозирование состояния правопорядка в сельском поселении сумона Шуурмакский Тес-Хемского кожууна Республики Тыва, в пределах своей компетенции вносит в территориальные отделы Министерства внутренних дел России по Республике Тыва предложения по укреплению законности, обеспечению общественного порядка и общественной безопасности, усилению борьбы с правонарушениями.</w:t>
      </w:r>
    </w:p>
    <w:p>
      <w:pPr>
        <w:tabs>
          <w:tab w:val="left" w:pos="6817"/>
        </w:tabs>
        <w:spacing w:after="0" w:line="276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Функции Муниципального штаба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3.1. Муниципальный штаб осуществляет следующие функции: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принятие управленческих решений, направленных на повышение эффективности взаимодействия народных дружин с правоохранительными органами, иными общественными объединениями правоохранительной направленности в сфере обеспечения общественного порядка;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анализ причин и условий, способствующих совершению правонарушений, принятие мер по устранению данных обстоятельств в пределах своих полномочий;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рассмотрение основных вопросов по деятельности народных дружин, выявление проблем, возникающих в процессе их деятельности, выработка предложений по их решению;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организация правового обучения народных дружинников;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5) заслушивание отчетов командиров народных дружин, оценка работы народных дружин;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6) организация информационного освящения о результатах работы по содействию в обеспечении охраны общественного порядка;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7) осуществление материального и морального стимулирования членов народных дружин по итогам квартала в соответствии с принятым муниципальным нормативным актом;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8) формирование и направление информации о результатах работы народных дружин ежемесячно, не позднее 5 числа месяца, следующего за отчетным периодом, в орган государственной власти Республики Тыва, координирующий деятельность народных дружин;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9) утверждение и направление в республиканский штаб по координации деятельности народных дружин в Республике Тыва списков и документов членов народных дружин, подлежащих поощрению за активное участие в охране общественного порядка по итогам истекшего года;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10) подготовка, организация и проведение ежеквартально заседания Муниципального штаба, принятие решений по улучшению деятельности дружин и укреплению правопорядка в сельском поселении сумона Шуурмакский Тес-Хемского кожууна Республики Тыва;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11) организация оформления, выдачи и замены удостоверений членов народных дружин;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12) участие в разработке и реализации муниципальных программ в области обеспечения общественного порядка;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3.2. Муниципальный штаб имеет право: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запрашивать и получать в пределах предоставленных полномочий необходимые материалы и информацию;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заслушивать на заседаниях представителей территориальных отделов Министерства внутренних дел России по Республике Тыва по вопросам организации деятельности народных дружин;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привлекать для осуществления отдельных работ представителей заинтересованных органов государственной власти Республики Тыва и организации, а также других специалистов.</w:t>
      </w:r>
    </w:p>
    <w:p>
      <w:pPr>
        <w:tabs>
          <w:tab w:val="left" w:pos="6817"/>
        </w:tabs>
        <w:spacing w:after="0" w:line="276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Организация работы Муниципального штаба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4.1. Организационные основы работы Муниципального штаба: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Муниципальный штаб возглавляет руководитель;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заседания Муниципального штаба проводятся по мере необходимости, но не реже одного раза в квартал.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Дату, время и место проведения заседания штаба определяет руководитель штаба, а в случае его отсутствия – его заместитель;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заседание Муниципального штаба правомочно, если на нем присутствует более половины членов штаба;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заседание ведет руководитель Муниципального штаба, а в случае его отсутствия – его заместитель;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5) члены штаба участвуют в его заседаниях лично. В случае если член штаба не может участвовать в заседании, полномочия делегируются исполняющему его обязанности должностному лицу либо иному должностному лицу, уполномоченному членом Муниципального штаба участвовать в работе Муниципального штаба. При обсуждении вопросов члены Муниципального штаба имеют равные права;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6) на заседания Муниципального штаба могут приглашаться представители органов местного самоуправления, организаций и общественных объединений, иные лица;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7) решения Муниципального штаба принимаются простым большинством голосов присутствующих на заседании членов Муниципального штаба. В случае равенства голосов решающим является голос председательствующего на заседании Муниципального штаба;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8) решение Муниципального штаба оформляется протоколом, который подписывается руководителем либо его заместителем, председательствующим на заседании;</w:t>
      </w:r>
    </w:p>
    <w:p>
      <w:pPr>
        <w:tabs>
          <w:tab w:val="left" w:pos="6817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9) решение Муниципального штаба направляется в течении трех рабочих дней в республиканский штаб по координации деятельности народных дружин в Республике Тыва;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10) организационное и информационное обеспечение деятельности Муниципального штаба осуществляет администрация сельского поселения сумона Шуурмакский Тес-Хемского кожууна Республики Тыва.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ПАМЯТКА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по проведению дежурства ДНД на территории сумона Шуурмакский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Тес-Хемского кожууна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1. Сбор членов ДНД в здании администрации сумона: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           -в 19 ч.00 м. в летнее время;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           -в 18 ч.00 в зимнее время.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2. Получение инструктажа: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                                                 -с 19 ч.00м. до 19 ч.15м. в летнее время;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                                                 -с 18 ч.00 до 18 ч.15м. в зимнее время.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3. Выход на ДНД по маршруту (прилагается): 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-с 19 ч.00м. до 23 ч.00м.  в летнее время;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                             -с 18 ч.00м. до 22 ч.00м. в зимнее время.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4.  Подведение итогов и заполнение журнала ДНД: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                                                  -с 10 ч.00 м. до 10 ч.15 м. 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5. В случае возникновения каких-либо происшествий или нарушений общественного порядка немедленно старшим ДНД принимает решение по наведению порядка на месте.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6. Если на месте нет возможности наводить порядок, то старший ДНД посылает посыльного для оповещения Участкового уполномоченного полиции сумона, Председателю администрации  сумона, Главе сумона или руководителю организации или ЕДДС Тес-Хемского кожууна 8(39438)21379.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7. При передаче информации использовать служебный телефон находящегося в администрации сумона или по сотовым телефонам и позвонить на (01,02,03).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8. Во время дежурства члены ДНД совместно с ответственным дежурным администрации постоянно посещать квартир и домов, семей в СОП и неблагополучных семей сумона (список прилагается).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Примечание.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Журнал ДНД заполняется, ответственным  по ДНД после дежурства и передается ответственному по сумонной администрации.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  <w:t>Проверка выхода и работы ДНД возлагается на руководителей организаций, ответственному по сумонной администрации.</w:t>
      </w:r>
    </w:p>
    <w:p>
      <w:pP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Маршрут</w:t>
      </w:r>
    </w:p>
    <w:p>
      <w:pPr>
        <w:pStyle w:val="4"/>
        <w:spacing w:before="0" w:beforeAutospacing="0" w:after="0" w:afterAutospacing="0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следования ДНД по сумону:</w:t>
      </w:r>
    </w:p>
    <w:p>
      <w:pPr>
        <w:pStyle w:val="4"/>
        <w:spacing w:before="0" w:beforeAutospacing="0" w:after="0" w:afterAutospacing="0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4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Администрация сумона - ул.Лесная – ул.Набережная – территория МБОУ СОШ-территория МБДОУ я\с «Аленушка»- ул. Промышленная- территория СДК -  ул.Гагарина- Администрация сумона.</w:t>
      </w:r>
    </w:p>
    <w:p>
      <w:pPr>
        <w:pStyle w:val="4"/>
        <w:spacing w:before="0" w:after="0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Примечание.</w:t>
      </w:r>
    </w:p>
    <w:p>
      <w:pPr>
        <w:pStyle w:val="4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После прохождения маршрута перерыв на 10-15 мин.</w:t>
      </w:r>
    </w:p>
    <w:p>
      <w:pPr>
        <w:pStyle w:val="4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Во время дежурства члены ДНД постоянно контролировать время работы магазинов и незаконной продажи алкогольной и спиртосодержащей продукции на территории сумона. Если во время дежурства по улице обнаружили автомобиль с пьяным водителем (записать гос.номер автомобиля, марку и Ф.И.О. водителя в журнал ДНД) и вызвать ГАИ. Во время ДНД если есть пьяные граждане тоже записать полностью Ф.И.О. этих граждан и их состояние.</w:t>
      </w:r>
    </w:p>
    <w:p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568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2023-11-22T04:52:59Z</dcterms:created>
  <dc:creator>lol12</dc:creator>
  <cp:lastModifiedBy>lol12</cp:lastModifiedBy>
  <dcterms:modified xsi:type="dcterms:W3CDTF">2023-11-22T04:53:06Z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02286207332145B6A612AAA3D490314B_12</vt:lpwstr>
  </property>
</Properties>
</file>