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55" w:rsidRPr="00102955" w:rsidRDefault="00102955" w:rsidP="001029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b/>
          <w:bCs/>
          <w:color w:val="38648A"/>
          <w:sz w:val="24"/>
          <w:szCs w:val="24"/>
          <w:lang w:eastAsia="ru-RU"/>
        </w:rPr>
        <w:t>Информация по болезням системы кровообращения</w:t>
      </w:r>
    </w:p>
    <w:p w:rsidR="00102955" w:rsidRPr="00102955" w:rsidRDefault="00102955" w:rsidP="001029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b/>
          <w:bCs/>
          <w:color w:val="38648A"/>
          <w:sz w:val="24"/>
          <w:szCs w:val="24"/>
          <w:lang w:eastAsia="ru-RU"/>
        </w:rPr>
        <w:t>ГБУЗ РТ «Тес-</w:t>
      </w:r>
      <w:proofErr w:type="spellStart"/>
      <w:r w:rsidRPr="00102955">
        <w:rPr>
          <w:rFonts w:ascii="Times New Roman" w:eastAsia="Times New Roman" w:hAnsi="Times New Roman" w:cs="Times New Roman"/>
          <w:b/>
          <w:bCs/>
          <w:color w:val="38648A"/>
          <w:sz w:val="24"/>
          <w:szCs w:val="24"/>
          <w:lang w:eastAsia="ru-RU"/>
        </w:rPr>
        <w:t>Хемская</w:t>
      </w:r>
      <w:proofErr w:type="spellEnd"/>
      <w:r w:rsidRPr="00102955">
        <w:rPr>
          <w:rFonts w:ascii="Times New Roman" w:eastAsia="Times New Roman" w:hAnsi="Times New Roman" w:cs="Times New Roman"/>
          <w:b/>
          <w:bCs/>
          <w:color w:val="38648A"/>
          <w:sz w:val="24"/>
          <w:szCs w:val="24"/>
          <w:lang w:eastAsia="ru-RU"/>
        </w:rPr>
        <w:t xml:space="preserve"> ЦКБ» за 6 месяцев 2019г</w:t>
      </w:r>
    </w:p>
    <w:p w:rsidR="00102955" w:rsidRPr="00102955" w:rsidRDefault="00102955" w:rsidP="00102955">
      <w:pPr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Болезни системы кровообращения (далее БСК) сегодня являются одной из самых актуальных проблем научной медицины и практического здравоохранения. По данным официальной статистики они занимают ведущее место среди всех причин заболеваемости и инвалидности в большинстве экономически развитых стран мира. БСК в наше время - одна из основных причин смертности.</w:t>
      </w:r>
    </w:p>
    <w:p w:rsidR="00102955" w:rsidRPr="00102955" w:rsidRDefault="00102955" w:rsidP="00102955">
      <w:pPr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Коварство БСК заключается в том, что они подкрадываются незаметно, в начальной стадии протекают бессимптомно. Например, о наличии у них гипертонической болезни знают только 50% гипертоников, и только половина из тех, кто знает – лечатся регулярно.</w:t>
      </w:r>
    </w:p>
    <w:p w:rsidR="00102955" w:rsidRPr="00102955" w:rsidRDefault="00102955" w:rsidP="001029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b/>
          <w:bCs/>
          <w:i/>
          <w:iCs/>
          <w:color w:val="38648A"/>
          <w:sz w:val="24"/>
          <w:szCs w:val="24"/>
          <w:lang w:eastAsia="ru-RU"/>
        </w:rPr>
        <w:t xml:space="preserve">На диспансерном учете в центральной </w:t>
      </w:r>
      <w:proofErr w:type="spellStart"/>
      <w:r w:rsidRPr="00102955">
        <w:rPr>
          <w:rFonts w:ascii="Times New Roman" w:eastAsia="Times New Roman" w:hAnsi="Times New Roman" w:cs="Times New Roman"/>
          <w:b/>
          <w:bCs/>
          <w:i/>
          <w:iCs/>
          <w:color w:val="38648A"/>
          <w:sz w:val="24"/>
          <w:szCs w:val="24"/>
          <w:lang w:eastAsia="ru-RU"/>
        </w:rPr>
        <w:t>кожуунной</w:t>
      </w:r>
      <w:proofErr w:type="spellEnd"/>
      <w:r w:rsidRPr="00102955">
        <w:rPr>
          <w:rFonts w:ascii="Times New Roman" w:eastAsia="Times New Roman" w:hAnsi="Times New Roman" w:cs="Times New Roman"/>
          <w:b/>
          <w:bCs/>
          <w:i/>
          <w:iCs/>
          <w:color w:val="38648A"/>
          <w:sz w:val="24"/>
          <w:szCs w:val="24"/>
          <w:lang w:eastAsia="ru-RU"/>
        </w:rPr>
        <w:t xml:space="preserve"> больнице состоит пациентов с БСК</w:t>
      </w:r>
      <w:proofErr w:type="gramStart"/>
      <w:r w:rsidRPr="00102955">
        <w:rPr>
          <w:rFonts w:ascii="Times New Roman" w:eastAsia="Times New Roman" w:hAnsi="Times New Roman" w:cs="Times New Roman"/>
          <w:b/>
          <w:bCs/>
          <w:i/>
          <w:iCs/>
          <w:color w:val="38648A"/>
          <w:sz w:val="24"/>
          <w:szCs w:val="24"/>
          <w:lang w:eastAsia="ru-RU"/>
        </w:rPr>
        <w:t xml:space="preserve"> :</w:t>
      </w:r>
      <w:proofErr w:type="gramEnd"/>
    </w:p>
    <w:p w:rsidR="00102955" w:rsidRPr="00102955" w:rsidRDefault="00102955" w:rsidP="001029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i/>
          <w:iCs/>
          <w:color w:val="38648A"/>
          <w:sz w:val="24"/>
          <w:szCs w:val="24"/>
          <w:lang w:eastAsia="ru-RU"/>
        </w:rPr>
        <w:t>Болезни системы кровообращения – 662 чел (12% от взрослого населения), из них:</w:t>
      </w:r>
    </w:p>
    <w:p w:rsidR="00102955" w:rsidRPr="00102955" w:rsidRDefault="00102955" w:rsidP="001029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i/>
          <w:iCs/>
          <w:color w:val="38648A"/>
          <w:sz w:val="24"/>
          <w:szCs w:val="24"/>
          <w:lang w:eastAsia="ru-RU"/>
        </w:rPr>
        <w:t>Артериальная гипертензия – 538 чел (10% от взрослого населения).</w:t>
      </w:r>
    </w:p>
    <w:p w:rsidR="00102955" w:rsidRPr="00102955" w:rsidRDefault="00102955" w:rsidP="001029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i/>
          <w:iCs/>
          <w:color w:val="38648A"/>
          <w:sz w:val="24"/>
          <w:szCs w:val="24"/>
          <w:lang w:eastAsia="ru-RU"/>
        </w:rPr>
        <w:t>Ишемическая болезнь сердца – 43чел (0,8% от взрослого населения).</w:t>
      </w:r>
    </w:p>
    <w:p w:rsidR="00102955" w:rsidRPr="00102955" w:rsidRDefault="00102955" w:rsidP="001029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i/>
          <w:iCs/>
          <w:color w:val="38648A"/>
          <w:sz w:val="24"/>
          <w:szCs w:val="24"/>
          <w:lang w:eastAsia="ru-RU"/>
        </w:rPr>
        <w:t>Цереброваскулярные болезни – 56 чел (1,1% от взрослого населения)</w:t>
      </w:r>
    </w:p>
    <w:p w:rsidR="00102955" w:rsidRPr="00102955" w:rsidRDefault="00102955" w:rsidP="001029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i/>
          <w:iCs/>
          <w:color w:val="38648A"/>
          <w:sz w:val="24"/>
          <w:szCs w:val="24"/>
          <w:lang w:eastAsia="ru-RU"/>
        </w:rPr>
        <w:t>Хроническая ревматическая болезнь сердца – 8 чел (0,15 % от взрослого населения).</w:t>
      </w:r>
    </w:p>
    <w:p w:rsidR="00102955" w:rsidRPr="00102955" w:rsidRDefault="00102955" w:rsidP="001029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i/>
          <w:iCs/>
          <w:color w:val="38648A"/>
          <w:sz w:val="24"/>
          <w:szCs w:val="24"/>
          <w:lang w:eastAsia="ru-RU"/>
        </w:rPr>
        <w:t>Врожденные пороки сердца – 17чел (0,31 % от взрослого населения).</w:t>
      </w:r>
    </w:p>
    <w:p w:rsidR="00102955" w:rsidRPr="00102955" w:rsidRDefault="00102955" w:rsidP="001029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Общая заболеваемость в Тес-</w:t>
      </w:r>
      <w:proofErr w:type="spell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Хемском</w:t>
      </w:r>
      <w:proofErr w:type="spell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 </w:t>
      </w:r>
      <w:proofErr w:type="spell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кожууне</w:t>
      </w:r>
      <w:proofErr w:type="spell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 по болезням системы кровообращения:</w:t>
      </w:r>
    </w:p>
    <w:p w:rsidR="00102955" w:rsidRPr="00102955" w:rsidRDefault="00102955" w:rsidP="001029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b/>
          <w:bCs/>
          <w:color w:val="38648A"/>
          <w:sz w:val="24"/>
          <w:szCs w:val="24"/>
          <w:lang w:eastAsia="ru-RU"/>
        </w:rPr>
        <w:t>На I месте</w:t>
      </w: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 превалирует – артериальная гипертензия (АГ)</w:t>
      </w:r>
    </w:p>
    <w:p w:rsidR="00102955" w:rsidRPr="00102955" w:rsidRDefault="00102955" w:rsidP="001029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b/>
          <w:bCs/>
          <w:color w:val="38648A"/>
          <w:sz w:val="24"/>
          <w:szCs w:val="24"/>
          <w:lang w:eastAsia="ru-RU"/>
        </w:rPr>
        <w:t>На II месте</w:t>
      </w: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 – цереброваскулярные болезни</w:t>
      </w:r>
    </w:p>
    <w:p w:rsidR="00102955" w:rsidRPr="00102955" w:rsidRDefault="00102955" w:rsidP="001029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b/>
          <w:bCs/>
          <w:color w:val="38648A"/>
          <w:sz w:val="24"/>
          <w:szCs w:val="24"/>
          <w:lang w:eastAsia="ru-RU"/>
        </w:rPr>
        <w:t>На III месте</w:t>
      </w: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 – ишемическая болезнь сердца.</w:t>
      </w:r>
    </w:p>
    <w:p w:rsidR="00102955" w:rsidRPr="00102955" w:rsidRDefault="00102955" w:rsidP="001029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Артериальная гипертония является одним из важнейших факторов, который существенно увеличивает смертность и ухудшает прогноз жизни, адекватная терапия АГ, напротив, приводит к снижению риска осложнений и увеличению продолжительности жизни.</w:t>
      </w:r>
    </w:p>
    <w:p w:rsidR="00102955" w:rsidRPr="00102955" w:rsidRDefault="00102955" w:rsidP="001029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Одним из важных моментов терапии АГ является снижение повышенного АД и достижение в результате проводимого лечения так называемого « Целевого уровня АД».</w:t>
      </w:r>
    </w:p>
    <w:p w:rsidR="00102955" w:rsidRPr="00102955" w:rsidRDefault="00102955" w:rsidP="001029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Целевой уровень АД при лечении АГ принят &lt; 140/90 </w:t>
      </w:r>
      <w:proofErr w:type="spell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мм</w:t>
      </w:r>
      <w:proofErr w:type="gram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.р</w:t>
      </w:r>
      <w:proofErr w:type="gram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т.ст</w:t>
      </w:r>
      <w:proofErr w:type="spell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. для всех больных АГ.</w:t>
      </w:r>
    </w:p>
    <w:p w:rsidR="00102955" w:rsidRPr="00102955" w:rsidRDefault="00102955" w:rsidP="00102955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           </w:t>
      </w:r>
      <w:r w:rsidRPr="00102955">
        <w:rPr>
          <w:rFonts w:ascii="Times New Roman" w:eastAsia="Times New Roman" w:hAnsi="Times New Roman" w:cs="Times New Roman"/>
          <w:b/>
          <w:bCs/>
          <w:color w:val="38648A"/>
          <w:sz w:val="24"/>
          <w:szCs w:val="24"/>
          <w:lang w:eastAsia="ru-RU"/>
        </w:rPr>
        <w:t>Профилактика БСК</w:t>
      </w:r>
    </w:p>
    <w:p w:rsidR="00102955" w:rsidRPr="00102955" w:rsidRDefault="00102955" w:rsidP="00102955">
      <w:pPr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Профилактика БСК – это комплексные мероприятия, направленные на предотвращение появления заболевания, развития и возникновения возможных </w:t>
      </w: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lastRenderedPageBreak/>
        <w:t>осложнений, в том числе летального исхода. Она показана как больным людям, так и здоровым, у которых существует риск возникновения заболевания.</w:t>
      </w:r>
    </w:p>
    <w:p w:rsidR="00102955" w:rsidRPr="00102955" w:rsidRDefault="00102955" w:rsidP="00102955">
      <w:pPr>
        <w:numPr>
          <w:ilvl w:val="0"/>
          <w:numId w:val="1"/>
        </w:numPr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Отказ от никотина. Курение, как активное, так и пассивное, является причиной возникновения самых разнообразных заболеваний. На </w:t>
      </w:r>
      <w:proofErr w:type="gram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сердечно-сосудистую</w:t>
      </w:r>
      <w:proofErr w:type="gram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 систему курение оказывает особенно негативное воздействие. Курение обедняет кровь, снижает содержание кислорода в крови, способствует </w:t>
      </w:r>
      <w:proofErr w:type="spell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тромбообразованию</w:t>
      </w:r>
      <w:proofErr w:type="spell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, появлению атеросклеротических бляшек. </w:t>
      </w:r>
      <w:proofErr w:type="gram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Вдыхаемые</w:t>
      </w:r>
      <w:proofErr w:type="gram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 никотин и угарный газ повышают давление в сосудах, способствуют нарушению обмена веществ. Смолы, содержащиеся в никотиновом дыму, провоцируют сердечную мышцу к учащенному сокращению</w:t>
      </w:r>
      <w:proofErr w:type="gram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.</w:t>
      </w:r>
      <w:proofErr w:type="gram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 </w:t>
      </w:r>
      <w:proofErr w:type="gram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д</w:t>
      </w:r>
      <w:proofErr w:type="gram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аже одна сигарета повышает давление на 15 минут, а при постоянном курении повышается тонус сосудов, снижается эффективность лекарственных препаратов. Если человек выкуривает 5 сигарет в день – это повышение риска смерти на 40%, если одну пачку в день – на 400%, то есть шансов умереть в 10 раз больше!</w:t>
      </w:r>
    </w:p>
    <w:p w:rsidR="00102955" w:rsidRPr="00102955" w:rsidRDefault="00102955" w:rsidP="00102955">
      <w:pPr>
        <w:numPr>
          <w:ilvl w:val="0"/>
          <w:numId w:val="1"/>
        </w:numPr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Отказ от злоупотребления алкоголем. Потребление алкоголя должно быть сведено к </w:t>
      </w:r>
      <w:proofErr w:type="spell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минимуму</w:t>
      </w:r>
      <w:proofErr w:type="gram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.С</w:t>
      </w:r>
      <w:proofErr w:type="gram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пирт</w:t>
      </w:r>
      <w:proofErr w:type="spell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, после употребления, попадает в кровь уже спустя пару минут, в последствие, примерно 6-7 часов сердечная мышца работает при особой нагрузке, а пульс достигает 100уд/мин. К тому же, происходит повышение артериального давления, нарушение нормального кровообращения.</w:t>
      </w:r>
    </w:p>
    <w:p w:rsidR="00102955" w:rsidRPr="00102955" w:rsidRDefault="00102955" w:rsidP="00102955">
      <w:pPr>
        <w:numPr>
          <w:ilvl w:val="0"/>
          <w:numId w:val="1"/>
        </w:numPr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Рациональное питание. Целью является снижение массы тела, содержания холестерина в крови, нормализация артериального давления. Ограничение употребления калорийной и жирной пищи компенсируется потреблением растительных жиров и продуктов, свежих фруктов и овощей, продуктов, богатых калием. Снизить артериальное давление до 6 мм. рт. ст. возможно одним лишь сокращением употребления поваренной соли в сутки до 4 </w:t>
      </w:r>
      <w:proofErr w:type="spell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гр</w:t>
      </w:r>
      <w:proofErr w:type="gram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.И</w:t>
      </w:r>
      <w:proofErr w:type="gram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сследования</w:t>
      </w:r>
      <w:proofErr w:type="spell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 ученых показали, что если ограничить употребление соли, риск инфаркта миокарда и других сердечных катастроф может снизиться на 25 %. Также, обязательно следует употреблять чистую негазированную воду – до двух литров в сутки.</w:t>
      </w:r>
    </w:p>
    <w:p w:rsidR="00102955" w:rsidRPr="00102955" w:rsidRDefault="00102955" w:rsidP="00102955">
      <w:pPr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4.Повышение физической активности.</w:t>
      </w:r>
    </w:p>
    <w:p w:rsidR="00102955" w:rsidRPr="00102955" w:rsidRDefault="00102955" w:rsidP="00102955">
      <w:pPr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Доступные и необременительные физические нагрузки – ходьба, пробежки, катание на велосипеде, плавание, ходьба на лыжах, а также занятия в тренажерных залах показаны всем без исключения, в том числе и людям с начальной стадией ишемической болезни </w:t>
      </w:r>
      <w:proofErr w:type="spell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сердца</w:t>
      </w:r>
      <w:proofErr w:type="gram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.О</w:t>
      </w:r>
      <w:proofErr w:type="gram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днако</w:t>
      </w:r>
      <w:proofErr w:type="spell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 для лиц, страдающих ИБС, нагрузки должны основываться на данных клинического обследования и результатах теста с физической нагрузкой. </w:t>
      </w:r>
      <w:proofErr w:type="gram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Людям с ограниченными физическими возможностями рекомендуется ходьба по прямой в течение 30 минут в день, в приемлемом для них темпе в несколько заходов (по переносимости) в хорошую погоду на улице, в плохую – по дому.</w:t>
      </w:r>
      <w:proofErr w:type="gram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 Физическая активность должна сопровождаться положительными эмоциями.</w:t>
      </w:r>
    </w:p>
    <w:p w:rsidR="00102955" w:rsidRPr="00102955" w:rsidRDefault="00102955" w:rsidP="00102955">
      <w:pPr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5.Улучшение психоэмоционального фона.</w:t>
      </w:r>
    </w:p>
    <w:p w:rsidR="00102955" w:rsidRPr="00102955" w:rsidRDefault="00102955" w:rsidP="00102955">
      <w:pPr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Доброжелательная, приветливая обстановка в кругу семьи, в рабочем коллективе дает возможность современному человеку лучше справляться со стрессовыми ситуациями. Научитесь контролировать стресс. Хроническое недосыпание, а также постоянное психологическое напряжение ослабляют иммунитет, выматывают человека, являются причиной возникновения аритмии и нарушения сердечной деятельности в целом. Здоровый сон и философское отношение к жизни, напротив, значительно повышают ваши </w:t>
      </w:r>
      <w:proofErr w:type="gram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шансы</w:t>
      </w:r>
      <w:proofErr w:type="gram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 как избегнуть сердечно-сосудистых заболеваний, так и успешно </w:t>
      </w: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lastRenderedPageBreak/>
        <w:t xml:space="preserve">излечиться от уже существующих. Достоверно известно, что оптимисты практически не подвержены проблемам с </w:t>
      </w:r>
      <w:proofErr w:type="gram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сердечно-сосудистой</w:t>
      </w:r>
      <w:proofErr w:type="gram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 системой.</w:t>
      </w:r>
    </w:p>
    <w:p w:rsidR="00102955" w:rsidRPr="00102955" w:rsidRDefault="00102955" w:rsidP="00102955">
      <w:pPr>
        <w:numPr>
          <w:ilvl w:val="0"/>
          <w:numId w:val="2"/>
        </w:numPr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Образ жизни семьи</w:t>
      </w:r>
    </w:p>
    <w:p w:rsidR="00102955" w:rsidRPr="00102955" w:rsidRDefault="00102955" w:rsidP="00102955">
      <w:pPr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период. Многих проблем у взрослых людей можно было бы избежать, если бы с детства родители закаливали их, приучали к правильной здоровой еде, привили бы любовь к спорту и двигательной активности. При этом, безусловно, на первом месте – личный пример со стороны взрослых членов семьи в плане ведения здорового образа жизни.</w:t>
      </w:r>
    </w:p>
    <w:p w:rsidR="00102955" w:rsidRPr="00102955" w:rsidRDefault="00102955" w:rsidP="00102955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Медицинский контроль</w:t>
      </w:r>
    </w:p>
    <w:p w:rsidR="00102955" w:rsidRPr="00102955" w:rsidRDefault="00102955" w:rsidP="00102955">
      <w:pPr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Кроме самостоятельной профилактики </w:t>
      </w:r>
      <w:proofErr w:type="gram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сердечно-сосудистых</w:t>
      </w:r>
      <w:proofErr w:type="gram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 заболеваний, важным элементом контроля состояния сердечно – сосудистой системы является своевременный и профессиональный медицинский контроль. Чтобы не </w:t>
      </w:r>
      <w:proofErr w:type="gramStart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упустить начавшую развиваться</w:t>
      </w:r>
      <w:proofErr w:type="gramEnd"/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 xml:space="preserve"> болезнь или даже просто ухудшение состояния, чтобы держать под контролем уже сформировавшиеся заболевания, необходимо регулярно проходить профилактический осмотр.</w:t>
      </w:r>
    </w:p>
    <w:p w:rsidR="00102955" w:rsidRPr="00102955" w:rsidRDefault="00102955" w:rsidP="001029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648A"/>
          <w:sz w:val="18"/>
          <w:szCs w:val="18"/>
          <w:lang w:eastAsia="ru-RU"/>
        </w:rPr>
      </w:pPr>
      <w:r w:rsidRPr="00102955">
        <w:rPr>
          <w:rFonts w:ascii="Times New Roman" w:eastAsia="Times New Roman" w:hAnsi="Times New Roman" w:cs="Times New Roman"/>
          <w:color w:val="38648A"/>
          <w:sz w:val="24"/>
          <w:szCs w:val="24"/>
          <w:lang w:eastAsia="ru-RU"/>
        </w:rPr>
        <w:t> </w:t>
      </w:r>
    </w:p>
    <w:p w:rsidR="00C27D5E" w:rsidRDefault="00C27D5E">
      <w:bookmarkStart w:id="0" w:name="_GoBack"/>
      <w:bookmarkEnd w:id="0"/>
    </w:p>
    <w:sectPr w:rsidR="00C2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18F"/>
    <w:multiLevelType w:val="multilevel"/>
    <w:tmpl w:val="F65A6F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47B18"/>
    <w:multiLevelType w:val="multilevel"/>
    <w:tmpl w:val="2360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83F5C"/>
    <w:multiLevelType w:val="multilevel"/>
    <w:tmpl w:val="FEF83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C4"/>
    <w:rsid w:val="00102955"/>
    <w:rsid w:val="00B227C4"/>
    <w:rsid w:val="00C2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2</cp:revision>
  <dcterms:created xsi:type="dcterms:W3CDTF">2020-07-06T05:07:00Z</dcterms:created>
  <dcterms:modified xsi:type="dcterms:W3CDTF">2020-07-06T05:07:00Z</dcterms:modified>
</cp:coreProperties>
</file>