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26" w:rsidRPr="00FC4A74" w:rsidRDefault="00981812" w:rsidP="00452BD3">
      <w:pPr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1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20526" w:rsidRPr="00FC4A7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828675" cy="63596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90" cy="6421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526" w:rsidRPr="00FC4A74" w:rsidRDefault="00420526" w:rsidP="004205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ТЫВА РЕСПУБЛИКАНЫН ТЕС-ХЕМ КОЖУУНУН </w:t>
      </w:r>
    </w:p>
    <w:p w:rsidR="00420526" w:rsidRPr="00FC4A74" w:rsidRDefault="00420526" w:rsidP="004205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ШУУРМАК СУМУ ЧАГЫРГАЗЫНЫН</w:t>
      </w:r>
    </w:p>
    <w:p w:rsidR="00420526" w:rsidRPr="00FC4A74" w:rsidRDefault="00420526" w:rsidP="004205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ДОКТААЛЫ</w:t>
      </w:r>
    </w:p>
    <w:p w:rsidR="00420526" w:rsidRPr="00FC4A74" w:rsidRDefault="00420526" w:rsidP="00420526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420526" w:rsidRPr="00FC4A74" w:rsidRDefault="00420526" w:rsidP="00420526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r w:rsidR="00452B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СУМОНА ШУУРМАК</w:t>
      </w:r>
    </w:p>
    <w:p w:rsidR="00420526" w:rsidRPr="00FC4A74" w:rsidRDefault="00420526" w:rsidP="00420526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420526" w:rsidRPr="00CB74F6" w:rsidRDefault="00420526" w:rsidP="004205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C4A74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2C1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1516" w:rsidRPr="002C15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43</w:t>
      </w:r>
      <w:r w:rsidRPr="00FC4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                                                                              </w:t>
      </w:r>
      <w:r w:rsidR="002C15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«30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» мая 2025</w:t>
      </w:r>
      <w:r w:rsidRPr="00FC4A7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г.</w:t>
      </w:r>
    </w:p>
    <w:p w:rsidR="00981812" w:rsidRDefault="00420526" w:rsidP="00452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spellStart"/>
      <w:r w:rsidRPr="00FC4A74">
        <w:rPr>
          <w:rFonts w:ascii="Times New Roman" w:eastAsia="Times New Roman" w:hAnsi="Times New Roman" w:cs="Times New Roman"/>
          <w:sz w:val="28"/>
          <w:szCs w:val="28"/>
          <w:lang w:eastAsia="ar-SA"/>
        </w:rPr>
        <w:t>Шуурмак</w:t>
      </w:r>
      <w:proofErr w:type="spellEnd"/>
    </w:p>
    <w:p w:rsidR="00452BD3" w:rsidRPr="00452BD3" w:rsidRDefault="00452BD3" w:rsidP="00452B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1812" w:rsidRPr="00981812" w:rsidRDefault="00981812" w:rsidP="009818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 УТВЕРЖДЕНИИ ПОЛОЖЕНИЯ ОБ ОФИЦИАЛЬНОМ САЙТЕ АДМИНИСТРАЦИИ </w:t>
      </w:r>
      <w:r w:rsidR="00B36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СУМОНА ШУУРМАК ТЕС-ХЕМСКОГО КОЖУУНА</w:t>
      </w:r>
      <w:r w:rsidR="0045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1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РЕСПУБЛИКИ ТЫВА</w:t>
      </w:r>
      <w:r w:rsidRPr="00981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81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ИНФОРМАЦИОННО-ТЕЛЕКОММУНИКАЦИОННОЙ СЕТИ «ИНТЕРНЕТ»</w:t>
      </w:r>
    </w:p>
    <w:p w:rsidR="00981812" w:rsidRPr="00981812" w:rsidRDefault="00981812" w:rsidP="0098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12" w:rsidRPr="00452BD3" w:rsidRDefault="00981812" w:rsidP="00452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1812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функционирования официального сайта администрации </w:t>
      </w:r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сумона</w:t>
      </w:r>
      <w:proofErr w:type="spellEnd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>Шуурмак</w:t>
      </w:r>
      <w:proofErr w:type="spellEnd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1A05"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 w:rsidRPr="00981812">
        <w:rPr>
          <w:rFonts w:ascii="Times New Roman" w:eastAsia="Times New Roman" w:hAnsi="Times New Roman" w:cs="Times New Roman"/>
          <w:color w:val="000000"/>
          <w:sz w:val="28"/>
          <w:szCs w:val="28"/>
        </w:rPr>
        <w:t>-Хемского</w:t>
      </w:r>
      <w:proofErr w:type="spellEnd"/>
      <w:r w:rsidR="00B36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812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кожууна, в соответствии с Федеральным законом от 09 февраля 2009 № 8-ФЗ «Об обеспечении доступа к информации о деятельности государственных органов и органов местного самоуправления»,  руководствуясь Федеральным законом от 06 октября 2003 года № 131-ФЗ «Об общих принципах организации местного самоуправления в</w:t>
      </w:r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Федерации», Уставом </w:t>
      </w:r>
      <w:r w:rsidR="00452BD3" w:rsidRPr="0098181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 </w:t>
      </w:r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сумона</w:t>
      </w:r>
      <w:proofErr w:type="spellEnd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>Шуурмак</w:t>
      </w:r>
      <w:proofErr w:type="spellEnd"/>
      <w:proofErr w:type="gramEnd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>Тес-Хемского</w:t>
      </w:r>
      <w:proofErr w:type="spellEnd"/>
      <w:r w:rsidRPr="009818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C1A05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кожууна</w:t>
      </w:r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812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Тыва, в целях реализации прав граждан и организаций на доступ к информации о деятельности органов местного самоуправления и совершенствования системы информирования жителей и хозяйствующих субъектов, администрация </w:t>
      </w:r>
      <w:r w:rsidR="00452BD3" w:rsidRPr="009818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сумона</w:t>
      </w:r>
      <w:proofErr w:type="spellEnd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>Шуурмак</w:t>
      </w:r>
      <w:proofErr w:type="spellEnd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1A05"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 w:rsidRPr="00981812">
        <w:rPr>
          <w:rFonts w:ascii="Times New Roman" w:eastAsia="Times New Roman" w:hAnsi="Times New Roman" w:cs="Times New Roman"/>
          <w:color w:val="000000"/>
          <w:sz w:val="28"/>
          <w:szCs w:val="28"/>
        </w:rPr>
        <w:t>-Хемского</w:t>
      </w:r>
      <w:proofErr w:type="spellEnd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812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кожууна ПОСТАНОВЛЯЕТ:</w:t>
      </w:r>
    </w:p>
    <w:p w:rsidR="00452BD3" w:rsidRDefault="00452BD3" w:rsidP="0098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812" w:rsidRPr="00981812" w:rsidRDefault="00981812" w:rsidP="0098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Положение об </w:t>
      </w:r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администрации сельского поселения </w:t>
      </w:r>
      <w:proofErr w:type="spellStart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сумона</w:t>
      </w:r>
      <w:proofErr w:type="spellEnd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>Шуурмак</w:t>
      </w:r>
      <w:proofErr w:type="spellEnd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>Тес-Хемского</w:t>
      </w:r>
      <w:proofErr w:type="spellEnd"/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кожууна Республики Тыва </w:t>
      </w:r>
      <w:r w:rsidRPr="00981812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 «Интернет».</w:t>
      </w:r>
    </w:p>
    <w:p w:rsidR="00981812" w:rsidRPr="00981812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812">
        <w:rPr>
          <w:rFonts w:ascii="Times New Roman" w:eastAsia="Times New Roman" w:hAnsi="Times New Roman" w:cs="Times New Roman"/>
          <w:color w:val="000000"/>
          <w:sz w:val="28"/>
          <w:szCs w:val="28"/>
        </w:rPr>
        <w:t>2. Ответственность за наполнение и обновление</w:t>
      </w:r>
      <w:r w:rsidR="0045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сайта возложить на специалиста</w:t>
      </w:r>
      <w:r w:rsidRPr="00981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по направлениям их деятельности.</w:t>
      </w:r>
    </w:p>
    <w:p w:rsidR="00981812" w:rsidRPr="00981812" w:rsidRDefault="00981812" w:rsidP="0098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812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3.Контроль за выполнением настоящего постановления оставляю за собой.</w:t>
      </w:r>
    </w:p>
    <w:p w:rsidR="00981812" w:rsidRDefault="00981812" w:rsidP="0045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812">
        <w:rPr>
          <w:rFonts w:ascii="Times New Roman" w:eastAsia="Times New Roman" w:hAnsi="Times New Roman" w:cs="Times New Roman"/>
          <w:color w:val="000000"/>
          <w:sz w:val="28"/>
          <w:szCs w:val="28"/>
        </w:rPr>
        <w:t>4. Постановление вступает в силу со дня его подписания.</w:t>
      </w:r>
    </w:p>
    <w:p w:rsidR="00452BD3" w:rsidRPr="00981812" w:rsidRDefault="00452BD3" w:rsidP="0045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2BD3" w:rsidRDefault="00452BD3" w:rsidP="00452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FC4A7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452BD3" w:rsidRDefault="00452BD3" w:rsidP="00452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4A74">
        <w:rPr>
          <w:rFonts w:ascii="Times New Roman" w:eastAsia="Times New Roman" w:hAnsi="Times New Roman" w:cs="Times New Roman"/>
          <w:sz w:val="28"/>
          <w:szCs w:val="28"/>
        </w:rPr>
        <w:t>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2BD3" w:rsidRPr="00CB74F6" w:rsidRDefault="00452BD3" w:rsidP="00452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кожууна республики Тыва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Кокей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Б.Д.                                                                        </w:t>
      </w:r>
    </w:p>
    <w:p w:rsidR="00981812" w:rsidRPr="00981812" w:rsidRDefault="00981812" w:rsidP="009818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1812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452BD3" w:rsidRDefault="00452BD3" w:rsidP="009818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</w:p>
    <w:p w:rsidR="00981812" w:rsidRPr="00981812" w:rsidRDefault="00981812" w:rsidP="0098181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81812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УтвержденО</w:t>
      </w:r>
    </w:p>
    <w:p w:rsidR="00981812" w:rsidRPr="00981812" w:rsidRDefault="00981812" w:rsidP="0098181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8181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 администрации</w:t>
      </w:r>
    </w:p>
    <w:p w:rsidR="00981812" w:rsidRPr="00981812" w:rsidRDefault="00452BD3" w:rsidP="0098181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Шуурмак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812" w:rsidRPr="00981812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</w:t>
      </w:r>
    </w:p>
    <w:p w:rsidR="00981812" w:rsidRPr="00981812" w:rsidRDefault="00981812" w:rsidP="0098181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81812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Тыва</w:t>
      </w:r>
    </w:p>
    <w:p w:rsidR="00981812" w:rsidRPr="002C1516" w:rsidRDefault="00981812" w:rsidP="0098181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2C15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 </w:t>
      </w:r>
      <w:r w:rsidR="002C1516" w:rsidRPr="002C1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_30 </w:t>
      </w:r>
      <w:r w:rsidR="009D5378" w:rsidRPr="002C1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мая</w:t>
      </w:r>
      <w:r w:rsidRPr="002C1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202</w:t>
      </w:r>
      <w:r w:rsidR="009D5378" w:rsidRPr="002C1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5</w:t>
      </w:r>
      <w:r w:rsidRPr="002C1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года № </w:t>
      </w:r>
      <w:r w:rsidR="009D5378" w:rsidRPr="002C1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_</w:t>
      </w:r>
      <w:r w:rsidR="002C1516" w:rsidRPr="002C1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43</w:t>
      </w:r>
      <w:r w:rsidR="009D5378" w:rsidRPr="002C1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_</w:t>
      </w:r>
    </w:p>
    <w:p w:rsidR="00981812" w:rsidRPr="00981812" w:rsidRDefault="00981812" w:rsidP="0098181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818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81812" w:rsidRPr="00981812" w:rsidRDefault="00981812" w:rsidP="0098181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818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81812" w:rsidRPr="00981812" w:rsidRDefault="00981812" w:rsidP="009818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lk168100888"/>
      <w:r w:rsidRPr="00981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 ОБ ОФИЦИАЛЬНОМ САЙТЕ </w:t>
      </w:r>
      <w:r w:rsidR="00452BD3" w:rsidRPr="00981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АДМИНИСТРАЦИИ </w:t>
      </w:r>
      <w:r w:rsidR="0045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СУМОНА ШУУРМАК ТЕС-ХЕМСКОГО КОЖУУНА </w:t>
      </w:r>
      <w:r w:rsidRPr="00981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РЕСПУБЛИКИ ТЫВА</w:t>
      </w:r>
      <w:r w:rsidRPr="00981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81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ИНФОРМАЦИОННО-ТЕЛЕКОММУНИКАЦИОННОЙ СЕТИ «ИНТЕРНЕТ»</w:t>
      </w:r>
      <w:bookmarkEnd w:id="0"/>
    </w:p>
    <w:p w:rsidR="00981812" w:rsidRPr="00981812" w:rsidRDefault="00981812" w:rsidP="009818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818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81812" w:rsidRPr="00981812" w:rsidRDefault="00981812" w:rsidP="00981812">
      <w:pPr>
        <w:numPr>
          <w:ilvl w:val="0"/>
          <w:numId w:val="1"/>
        </w:numPr>
        <w:spacing w:after="0" w:line="240" w:lineRule="auto"/>
        <w:ind w:left="655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81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:rsidR="00981812" w:rsidRPr="00981812" w:rsidRDefault="00981812" w:rsidP="00981812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181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об официальном сайте </w:t>
      </w:r>
      <w:r w:rsidR="00452BD3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 сельского поселения </w:t>
      </w:r>
      <w:proofErr w:type="spellStart"/>
      <w:r w:rsidR="00452BD3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сумона</w:t>
      </w:r>
      <w:proofErr w:type="spellEnd"/>
      <w:r w:rsidR="00452BD3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2BD3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Шуурмак</w:t>
      </w:r>
      <w:proofErr w:type="spellEnd"/>
      <w:r w:rsidR="00452BD3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2BD3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Тес-Хемского</w:t>
      </w:r>
      <w:proofErr w:type="spellEnd"/>
      <w:r w:rsidR="00452BD3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кожууна Республики Тыва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 в информационно-телекоммуникационной сети «Интернет» (далее - Положение) разработано в соответствии с Федеральными законами от 09.02.2009 № 8- ФЗ «Об обеспечении доступа к информации о деятельности государственных органов и органов местного самоуправления», от 27.07.2006 № 149-ФЗ «Об информации, информационных технологиях и о защите информации» и определяет общие требования к информационному наполнению</w:t>
      </w:r>
      <w:proofErr w:type="gramEnd"/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основные принципы </w:t>
      </w:r>
      <w:proofErr w:type="gramStart"/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 официального сайта органов местного самоуправления </w:t>
      </w:r>
      <w:r w:rsidR="00452BD3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 сельского поселения</w:t>
      </w:r>
      <w:proofErr w:type="gramEnd"/>
      <w:r w:rsidR="00452BD3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2BD3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сумона</w:t>
      </w:r>
      <w:proofErr w:type="spellEnd"/>
      <w:r w:rsidR="00452BD3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2BD3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Шуурмак</w:t>
      </w:r>
      <w:proofErr w:type="spellEnd"/>
      <w:r w:rsidR="00452BD3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2BD3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Тес-Хемского</w:t>
      </w:r>
      <w:proofErr w:type="spellEnd"/>
      <w:r w:rsidR="00452BD3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кожууна</w:t>
      </w:r>
      <w:r w:rsidR="002F7663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Тыва» в сети Интернет.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1.2.Официальный сайт представляет собой сайт, имеющий отдельное доменное имя (адрес) в информационно-телекоммуникационной сети Интернет, </w:t>
      </w:r>
      <w:proofErr w:type="gramStart"/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proofErr w:type="gramEnd"/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которое, принадлежат органам местного самоуправления муниципального района. Официальный сайт размещается в информационно-телекоммуникационной сети Интернет по адресу:</w:t>
      </w:r>
      <w:r w:rsidR="00B34468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https://shuurmaksky.rtyva.ru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1.3. Официальный сайт создан в целях комплексного повышения информационной открытости органов местного самоуправления (далее - ОМСУ) и является официальным источником информации о деятельности ОМСУ </w:t>
      </w:r>
      <w:r w:rsid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Шуурмак</w:t>
      </w:r>
      <w:proofErr w:type="spellEnd"/>
      <w:r w:rsid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Тес-Хемского</w:t>
      </w:r>
      <w:proofErr w:type="spellEnd"/>
      <w:r w:rsid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</w:t>
      </w:r>
      <w:r w:rsid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Тыва».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1.4.Официальный сайт обеспечивает решение следующих задач:</w:t>
      </w:r>
    </w:p>
    <w:p w:rsidR="00981812" w:rsidRPr="00B34468" w:rsidRDefault="00981812" w:rsidP="00B74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7411A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формирование положительного информационного образа администрации сельского поселения </w:t>
      </w:r>
      <w:proofErr w:type="spellStart"/>
      <w:r w:rsidR="00B7411A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сумона</w:t>
      </w:r>
      <w:proofErr w:type="spellEnd"/>
      <w:r w:rsidR="00B7411A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411A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Шуурмак</w:t>
      </w:r>
      <w:proofErr w:type="spellEnd"/>
      <w:r w:rsidR="00B74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411A">
        <w:rPr>
          <w:rFonts w:ascii="Times New Roman" w:eastAsia="Times New Roman" w:hAnsi="Times New Roman" w:cs="Times New Roman"/>
          <w:color w:val="000000"/>
          <w:sz w:val="28"/>
          <w:szCs w:val="28"/>
        </w:rPr>
        <w:t>Тес-Хемского</w:t>
      </w:r>
      <w:proofErr w:type="spellEnd"/>
      <w:r w:rsidR="00B7411A" w:rsidRPr="00B74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411A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кожууна Республики </w:t>
      </w:r>
      <w:r w:rsidR="00B7411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ыва»,</w:t>
      </w:r>
      <w:r w:rsidRPr="00B3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и международном информационном пространстве;</w:t>
      </w:r>
    </w:p>
    <w:p w:rsidR="00981812" w:rsidRPr="00B34468" w:rsidRDefault="00981812" w:rsidP="00B74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 повышение инвестиционной, туристической привлекательности района;</w:t>
      </w:r>
    </w:p>
    <w:p w:rsidR="00981812" w:rsidRPr="00B34468" w:rsidRDefault="00981812" w:rsidP="00B74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 обеспечение доступа для граждан к социально значимой информации;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информационная поддержка процессов реализации прав граждан на получение актуальной, достоверной и объективной информации о деятельности ОМСУ;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 обеспечение взаимодействия ОМСУ с гражданами для создания качественной основы взаимоотношений государства с обществом.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1.5.Пользователями официального сайта являются любые юридические или физические лица и общественные объединения, имеющие доступ к сети Интернет.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1.6.Официальный сайт является общедоступным бесплатным источником информации о деятельности ОМСУ.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1.7. Технические средства официального сайта, а также технические средства внешних интерне</w:t>
      </w:r>
      <w:proofErr w:type="gramStart"/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 сервисов, используемых на официальном сайте, размещаются на территории Российской Федерации.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1.8. При размещении информации ОМСУ в сети «Интернет» в форме открытых данных, а также при обеспечении её использования, руководствоваться требованиями к технологическим, программным и лингвистическим средствам.</w:t>
      </w:r>
    </w:p>
    <w:p w:rsidR="00981812" w:rsidRPr="00B34468" w:rsidRDefault="00981812" w:rsidP="0098181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1812" w:rsidRPr="00B34468" w:rsidRDefault="00981812" w:rsidP="009818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2.Основные понятия</w:t>
      </w:r>
    </w:p>
    <w:p w:rsidR="00981812" w:rsidRPr="00B34468" w:rsidRDefault="00981812" w:rsidP="009818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Положении используются следующие основные понятия: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открытые данные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 - информация, размещаемая в сети Интернет в виде массивов (наборов) данных в формате, обеспечивающем их автоматическую обработку в целях повторного использования без предварительного изменения человеком (машиночитаемый формат), на условиях свободного (бесплатного) использования;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официальный сайт-интерне</w:t>
      </w:r>
      <w:proofErr w:type="gramStart"/>
      <w:r w:rsidRPr="00B3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ресурс, на котором преимущественно размещается информация о деятельности органов местного самоуправления, включая правовые акты, устанавливающие структуру, полномочия, функции, порядок формирования и деятельности указанных органов, иная информация, касающаяся их деятельности;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пользователь информацией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(далее - Пользователь)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</w:t>
      </w:r>
      <w:proofErr w:type="gramStart"/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Пользователями информацией являются также исполнительные органы государственной власти и органы местного самоуправления, осуществляющие поиск указанной информации;</w:t>
      </w:r>
      <w:proofErr w:type="gramEnd"/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корреспондент официального сайта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 (далее - Корреспондент сайта) - органы местного самоуправления и подведомственные организации в лице ответственных специалистов, осуществляющих информационное наполнение официального сайта путем представления информации, подлежащей размещению на официальном сайте.</w:t>
      </w:r>
    </w:p>
    <w:p w:rsidR="00981812" w:rsidRPr="00B34468" w:rsidRDefault="00981812" w:rsidP="0098181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1812" w:rsidRPr="00B34468" w:rsidRDefault="00981812" w:rsidP="009818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3.Информация, размещаемая на сайте</w:t>
      </w:r>
    </w:p>
    <w:p w:rsidR="00981812" w:rsidRPr="00B34468" w:rsidRDefault="00981812" w:rsidP="009818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 ОМСУ размещают на официальном сайте общеизвестные сведения и иную информацию о своей деятельности, доступ к которой не ограничен. 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Общедоступная информация может использоваться Пользователями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3.2. В состав информации о деятельности ОМСУ, размещаемой на официальном сайте, в обязательном порядке включается информация о деятельности администрации.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3.3. Основными принципами обеспечения доступа к информации о деятельности ОМСУ с помощью официального сайта являются: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7411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открытость и доступность информации о деятельности ОМСУ, за исключением случаев, когда указанная информация отнесена в установленном порядке к сведениям, составляющим государственную или иную охраняемую законом тайну;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7411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 информации о деятельности ОМСУ и своевременность ее предоставления;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7411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свобода поиска, получения, передачи и распространения информации о деятельности ОМСУ любым законным способом;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7411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ОМСУ.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3.4. Не допускается размещение на официальном сайте коммерческих и рекламных материалов (сообщений, баннеров, фотографий, коллажей), а также предвыборных агитационных материалов.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3.5.Доступ к информации о деятельности ОМСУ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1812" w:rsidRPr="00B34468" w:rsidRDefault="00981812" w:rsidP="00981812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Организация сопровождения и управления работой официального сайта</w:t>
      </w:r>
    </w:p>
    <w:p w:rsidR="00981812" w:rsidRPr="00B34468" w:rsidRDefault="00981812" w:rsidP="00981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4.1.Основными принципами организации работы по сопровождению официального сайта являются: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7411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актуальности, объективности и достоверности размещенной информации, а также ее полноты;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7411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 оперативность размещения информации, контроль соблюдения сроков ее размещения;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7411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обеспечение бесперебойного функционирования интернет-ресурса, доступность для пользователей.</w:t>
      </w:r>
    </w:p>
    <w:p w:rsidR="00981812" w:rsidRPr="00B34468" w:rsidRDefault="00981812" w:rsidP="009818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1812" w:rsidRPr="00B34468" w:rsidRDefault="00981812" w:rsidP="00981812">
      <w:pPr>
        <w:numPr>
          <w:ilvl w:val="0"/>
          <w:numId w:val="3"/>
        </w:numPr>
        <w:spacing w:after="0" w:line="240" w:lineRule="auto"/>
        <w:ind w:left="655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технологическим, программным и лингвистическим средствам обеспечения пользования официальным сайтом ОМСУ</w:t>
      </w:r>
    </w:p>
    <w:p w:rsidR="00981812" w:rsidRPr="00B34468" w:rsidRDefault="00981812" w:rsidP="009818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81812" w:rsidRPr="00B34468" w:rsidRDefault="00981812" w:rsidP="00981812">
      <w:pPr>
        <w:spacing w:after="0" w:line="240" w:lineRule="auto"/>
        <w:ind w:left="1429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5.1. Информация, размещаемая на официальном сайте: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  должна быть круглосуточно доступна Пользователям для получения, ознакомления и использования, а также для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ограничений;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   должна быть доступна Пользователям без использования программного обеспечения, установка которого на технические средства Пользователя требует заключения лицензионного или иного соглашения с правообладателем программного обеспечения, предусматривающего взимание с Пользователя платы;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7411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должна быть зашифрована или защищена от доступа иными средствами, не позволяющими осуществить ознакомление Пользователя с ее содержанием без использования иного программного обеспечения или технических средств, чем веб-обозреватель.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5.2. Официальный сайт должен обеспечивать максимально возможное быстродействие. Приоритетом при создании сайта является сокращение времени, в течение которого его страницы открываются пользователем, в том числе и при использовании медленного модемного соединения, в связи, с чем не рекомендуется использование сложной графики и изображений большого объема.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5.3. Доступ к информации, размещенной на официальном сайте, не требует регистрации на сайте Пользователей или предоставления ими персональных данных, а также не требует заключения ими лицензионных или иных соглашений.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5.4. Суммарная длительность перерывов в работе официального сайта в сети Интернет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12 часов до начала работ.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необходимости проведения внеплановых технических работ на штатно функционирующих технических средствах и программном обеспечении, в ходе которых доступ Пользователей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4 часа до начала работ.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5.5. </w:t>
      </w:r>
      <w:proofErr w:type="gramStart"/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официального сайта должна быть обеспечена совместимость с основными веб-браузерами актуальных версий и возможность корректного просмотра сайта при различных разрешениях монитора и в режиме с выключенной графикой.</w:t>
      </w:r>
      <w:proofErr w:type="gramEnd"/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5.6. Текстовая информация размещается на официальном сайте в формате, обеспечивающем возможность поиска и копирования фрагментов текста средствами веб-браузера («гипертекстовый формат»).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правовые и иные акты, проекты актов, судебные постановления, доклады, отчеты, договоры, обзоры, прогнозы, протоколы, заключения, статистическая информация, образцы форм и иных документов могут размещаться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</w:t>
      </w:r>
      <w:proofErr w:type="gramEnd"/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правовые и иные акты, а также судебные постановления могут дополнительно размещаться на сайте в виде графических образов их оригиналов («графический формат»).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5.7. Навигационные средства официального сайта должны соответствовать следующим требованиям: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05BC9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вся размещенная на официальном сайте информация должна быть доступна Пользователям путем последовательного перехода по гиперссылкам начиная с главной страницы официального сайта;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05BC9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пользователю должна предоставляться наглядная информация о структуре официального сайта и местонахождении отображаемой страницы в этой структуре;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05BC9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ОМСУ;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05BC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05BC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 текстовый адрес в сети Интернет (универсальный указатель ресурса, URL) каждой страницы должен отображать ее положение в логической структуре сайта и соответствовать ее содержанию (назначению).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5.8. Информация размещается на официальном </w:t>
      </w:r>
      <w:proofErr w:type="gramStart"/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proofErr w:type="gramEnd"/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русском языке. По решению руководителя ОМСУ отдельная информация на официальном сайте помимо русского языка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версии правовых актов, предназначенных для размещения на официальном сайте, должны соответствовать официальному тексту актов, подписанных руководителем ОМСУ либо уполномоченными им лицами.</w:t>
      </w:r>
    </w:p>
    <w:p w:rsidR="00981812" w:rsidRPr="00B34468" w:rsidRDefault="00981812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Документы, размещаемые на официальном сайте, должны соответствовать нормам современного русского языка с учетом особенностей юридических текстов, не содержать орфографических ошибок.</w:t>
      </w:r>
    </w:p>
    <w:p w:rsidR="00981812" w:rsidRDefault="00981812" w:rsidP="00805B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5.9. Размещение и наполнение подразделов официального сайта, посвященных вопросам противодействия коррупции осуществляется в соответствии с Требованиями к размещению и наполнению </w:t>
      </w:r>
      <w:proofErr w:type="gramStart"/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подразделов официальных сайтов исполнительных органов го</w:t>
      </w:r>
      <w:r w:rsidR="00805BC9"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сударственной власти Республики</w:t>
      </w:r>
      <w:proofErr w:type="gramEnd"/>
      <w:r w:rsidR="00805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Тыва.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BC9" w:rsidRPr="00B34468" w:rsidRDefault="00805BC9" w:rsidP="0098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812" w:rsidRPr="00B34468" w:rsidRDefault="00981812" w:rsidP="009818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 Положению</w:t>
      </w:r>
    </w:p>
    <w:p w:rsidR="00981812" w:rsidRPr="00B34468" w:rsidRDefault="00981812" w:rsidP="009818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об официальном сайте администрации</w:t>
      </w:r>
    </w:p>
    <w:p w:rsidR="00805BC9" w:rsidRDefault="00805BC9" w:rsidP="009818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Шуурмак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81812" w:rsidRPr="00B34468" w:rsidRDefault="00805BC9" w:rsidP="009818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Тес-Хемского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1812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1812"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Тыва»</w:t>
      </w:r>
    </w:p>
    <w:p w:rsidR="00981812" w:rsidRPr="00B34468" w:rsidRDefault="00981812" w:rsidP="009818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</w:t>
      </w:r>
    </w:p>
    <w:p w:rsidR="00981812" w:rsidRPr="00B34468" w:rsidRDefault="00981812" w:rsidP="009818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«Интернет»</w:t>
      </w:r>
    </w:p>
    <w:p w:rsidR="00981812" w:rsidRPr="00B34468" w:rsidRDefault="00981812" w:rsidP="009818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1812" w:rsidRPr="00B34468" w:rsidRDefault="00981812" w:rsidP="009818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информации о деятельности администрации, размещаемой на официальном сайте, а также периодичность размещения и</w:t>
      </w: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ее обновления</w:t>
      </w:r>
    </w:p>
    <w:p w:rsidR="00981812" w:rsidRPr="00B34468" w:rsidRDefault="00981812" w:rsidP="009818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1812" w:rsidRPr="00B34468" w:rsidRDefault="00981812" w:rsidP="00981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68">
        <w:rPr>
          <w:rFonts w:ascii="Times New Roman" w:eastAsia="Times New Roman" w:hAnsi="Times New Roman" w:cs="Times New Roman"/>
          <w:color w:val="000000"/>
          <w:sz w:val="28"/>
          <w:szCs w:val="28"/>
        </w:rPr>
        <w:t>1. Обязательная информация о деятельности администрации, подлежащая размещению на официальном сайте:</w:t>
      </w:r>
    </w:p>
    <w:tbl>
      <w:tblPr>
        <w:tblW w:w="9432" w:type="dxa"/>
        <w:jc w:val="center"/>
        <w:tblCellMar>
          <w:left w:w="0" w:type="dxa"/>
          <w:right w:w="0" w:type="dxa"/>
        </w:tblCellMar>
        <w:tblLook w:val="04A0"/>
      </w:tblPr>
      <w:tblGrid>
        <w:gridCol w:w="422"/>
        <w:gridCol w:w="9"/>
        <w:gridCol w:w="5002"/>
        <w:gridCol w:w="9"/>
        <w:gridCol w:w="4447"/>
        <w:gridCol w:w="17"/>
        <w:gridCol w:w="13"/>
        <w:gridCol w:w="13"/>
      </w:tblGrid>
      <w:tr w:rsidR="00981812" w:rsidRPr="00B34468" w:rsidTr="00981812">
        <w:trPr>
          <w:trHeight w:val="986"/>
          <w:tblHeader/>
          <w:jc w:val="center"/>
        </w:trPr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информации</w:t>
            </w:r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Периодичность размещения, сроки актуализации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461"/>
          <w:tblHeader/>
          <w:jc w:val="center"/>
        </w:trPr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472"/>
          <w:jc w:val="center"/>
        </w:trPr>
        <w:tc>
          <w:tcPr>
            <w:tcW w:w="939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Общая информация об администрации, в том числе: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866"/>
          <w:jc w:val="center"/>
        </w:trPr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Наименование, структура администрации</w:t>
            </w:r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865"/>
          <w:jc w:val="center"/>
        </w:trPr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адрес, адрес электронной почты, номера телефонов справочных служб (приемных) администрации</w:t>
            </w:r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826"/>
          <w:jc w:val="center"/>
        </w:trPr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полномочиях, задачах и функциях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 дня утверждения соответствующих нормативных правовых или внесения в них изменений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839"/>
          <w:jc w:val="center"/>
        </w:trPr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полномочиях,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 дня утверждения соответствующих нормативных правовых или внесения в них изменений.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231"/>
          <w:jc w:val="center"/>
        </w:trPr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(положение) администрации, подведомственных организаций по обеспечению реализации определенных законодательством прав, свобод и законных интересов граждан</w:t>
            </w:r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330"/>
          <w:jc w:val="center"/>
        </w:trPr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подведомственных организаций администрации</w:t>
            </w:r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 дня подписания правового акта о создании организации.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827"/>
          <w:jc w:val="center"/>
        </w:trPr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задачах (функциях) подведомственных организаций, сведения об их создании (ликвидации), а также почтовые адреса, адреса электронной почты (при наличии), номера телефонов справочных служб, основные показатели деятельности подведомственных организаций</w:t>
            </w:r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 дня подписания правового акта о создании организации.</w:t>
            </w:r>
          </w:p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560"/>
          <w:jc w:val="center"/>
        </w:trPr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руководителях администрации (фамилии, имена, отчества, номера телефонов, электронная почта, а также при согласии указанных лиц иные сведения о них)</w:t>
            </w:r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 дня назначения.</w:t>
            </w:r>
          </w:p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553"/>
          <w:jc w:val="center"/>
        </w:trPr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руководителях структурных подразделений администрации, подведомственных организациях (фамилии, имена, отчества, номера телефонов, электронная почта, а также при согласии указанных лиц иные сведения о них)</w:t>
            </w:r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 дня назначения.</w:t>
            </w:r>
          </w:p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2502"/>
          <w:jc w:val="center"/>
        </w:trPr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нормативных правовых актов в сфере противодействия коррупции, муниципальных правовых актов с приведением соответствующих текстов:</w:t>
            </w:r>
          </w:p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</w:t>
            </w: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  план по противодействию коррупции;</w:t>
            </w:r>
          </w:p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</w:t>
            </w: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перечень должностей муниципальной службы, при замещении которых муниципальные служащие обязаны представлять сведения о своих доходах;</w:t>
            </w:r>
          </w:p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</w:t>
            </w: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   принятый (утвержденный) в администрации кодекс этики и служебного поведения</w:t>
            </w:r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483"/>
          <w:jc w:val="center"/>
        </w:trPr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об имуществе и доходах муниципальных служащих администрации, руководителей подведомственных организаций</w:t>
            </w:r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14 рабочих дней после окончания сроков представления декларации об имуществе и доходах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831"/>
          <w:jc w:val="center"/>
        </w:trPr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Перечни региональных (муниципальных) информационных систем, банков данных, а также перечни информационных ресурсов, реестров, регистров и электронных государственных (муниципальных) услуг, предоставляемых гражданам и организациям администрацией, подведомственными организациями</w:t>
            </w:r>
            <w:proofErr w:type="gramEnd"/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после создания информационной системы, ресурса и т.д.</w:t>
            </w:r>
          </w:p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835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средствах массовой информации, учрежденных администрацией</w:t>
            </w:r>
          </w:p>
        </w:tc>
        <w:tc>
          <w:tcPr>
            <w:tcW w:w="27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846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деятельности общественного совета при администрации его составе, целях, задачах, рекомендациях</w:t>
            </w:r>
          </w:p>
        </w:tc>
        <w:tc>
          <w:tcPr>
            <w:tcW w:w="27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829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образовательных учреждений, подведомственных администрации, с указанием почтовых адресов образовательных учреждений, а также номеров телефонов, по которым можно получить информацию справочного характера об этих образовательных учреждениях</w:t>
            </w:r>
          </w:p>
        </w:tc>
        <w:tc>
          <w:tcPr>
            <w:tcW w:w="27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394"/>
          <w:jc w:val="center"/>
        </w:trPr>
        <w:tc>
          <w:tcPr>
            <w:tcW w:w="941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Информация о нормотворческой деятельности администрации, в том числе: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985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правовые акты администрации</w:t>
            </w:r>
          </w:p>
        </w:tc>
        <w:tc>
          <w:tcPr>
            <w:tcW w:w="27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 дня подписания нормативного правового акта, внесения в него изменений, регистрации в установленном порядке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418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признании нормативных правовых актов администрации судом </w:t>
            </w:r>
            <w:proofErr w:type="gramStart"/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недействующими</w:t>
            </w:r>
            <w:proofErr w:type="gramEnd"/>
          </w:p>
        </w:tc>
        <w:tc>
          <w:tcPr>
            <w:tcW w:w="27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5 рабочих дней со дня вступления в силу решения суда (о признании </w:t>
            </w:r>
            <w:proofErr w:type="gramStart"/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недействующим</w:t>
            </w:r>
            <w:proofErr w:type="gramEnd"/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140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 нормативных правовых актов администрации</w:t>
            </w:r>
          </w:p>
        </w:tc>
        <w:tc>
          <w:tcPr>
            <w:tcW w:w="27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 рабочего дня со дня начала процедуры согласования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106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федеральных, региональных и долгосрочных (муниципальных) целевых программ, заказчиком или исполнителем которых является администрация</w:t>
            </w:r>
          </w:p>
        </w:tc>
        <w:tc>
          <w:tcPr>
            <w:tcW w:w="2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263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06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закупках товаров, работ, услуг для обеспечения муниципальных нужд в соответствии с законодательством Российской Федерации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 рабочего дня со дня размещения в единой информационной системе в сфере закупок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2992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06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регламенты, стандарты государственных и муниципальных услуг; проекты административных регламентов и стандартов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5 рабочих дней со дня подписания правового акта об утверждении административного регламента или стандарта.</w:t>
            </w:r>
          </w:p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476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06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773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06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обжалования нормативных правовых актов и иных решений, муниципальных правовых актов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468"/>
          <w:jc w:val="center"/>
        </w:trPr>
        <w:tc>
          <w:tcPr>
            <w:tcW w:w="938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Сведения об официальной деятельности администрации: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2254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606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официальных визитах и рабочих поездках руководителей и официальных делегаций администрации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анонс - не позднее 1 рабочего дня перед началом указанных мероприятий.</w:t>
            </w:r>
          </w:p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- в течение 2 рабочих дней после окончания указанных мероприятий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2254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6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официальных мероприятиях, организуемых администрацией и подведомственными ей организациями (заседания, встречи, брифинги, семинары, круглые столы и др.)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анонс - не позднее 1 рабочего дня до начала указанных мероприятий.</w:t>
            </w:r>
          </w:p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- в течение 2 рабочих дней после окончания указанных мероприятий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394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 официальных выступлений и заявлений главы администрации и его заместителей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 рабочего дней со дня официального выступления или заявления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557"/>
          <w:jc w:val="center"/>
        </w:trPr>
        <w:tc>
          <w:tcPr>
            <w:tcW w:w="9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Статистическая информация о деятельности администрации, в том числе:</w:t>
            </w:r>
          </w:p>
        </w:tc>
      </w:tr>
      <w:tr w:rsidR="00981812" w:rsidRPr="00B34468" w:rsidTr="00981812">
        <w:trPr>
          <w:trHeight w:val="1396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278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состоянии, но не реже 1 раза в год.</w:t>
            </w:r>
          </w:p>
        </w:tc>
      </w:tr>
      <w:tr w:rsidR="00981812" w:rsidRPr="00B34468" w:rsidTr="00981812">
        <w:trPr>
          <w:trHeight w:val="1017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Прогнозы, подготовленные администрацией и её подведомственными организациями в соответствии с их компетенцией</w:t>
            </w:r>
          </w:p>
        </w:tc>
        <w:tc>
          <w:tcPr>
            <w:tcW w:w="2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3 рабочих дней со дня утверждения руководителем</w:t>
            </w:r>
          </w:p>
        </w:tc>
      </w:tr>
      <w:tr w:rsidR="00981812" w:rsidRPr="00B34468" w:rsidTr="00981812">
        <w:trPr>
          <w:trHeight w:val="1476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использовании администрацией и подведомственными ей организациями выделяемых бюджетных средств</w:t>
            </w:r>
          </w:p>
        </w:tc>
        <w:tc>
          <w:tcPr>
            <w:tcW w:w="27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состоянии, обновляется не реже 2 раз в год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228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расходовании бюджетных ассигнований на информационное обеспечение деятельности администрации и поддержку средств массовой информации</w:t>
            </w:r>
          </w:p>
        </w:tc>
        <w:tc>
          <w:tcPr>
            <w:tcW w:w="27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15 рабочих дней после отчетной даты (1 июля, 31 декабря)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480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предоставленных организациям и 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(при наличии)</w:t>
            </w:r>
          </w:p>
        </w:tc>
        <w:tc>
          <w:tcPr>
            <w:tcW w:w="27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501"/>
          <w:jc w:val="center"/>
        </w:trPr>
        <w:tc>
          <w:tcPr>
            <w:tcW w:w="941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Информация о кадровом обеспечении администрации, в том числе: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869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27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710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вакантных должностях муниципальной службы, имеющихся в администрации</w:t>
            </w:r>
          </w:p>
        </w:tc>
        <w:tc>
          <w:tcPr>
            <w:tcW w:w="27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841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конкурса и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7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Одновременно с публикацией сведений о проведении конкурса на замещение вакантной должности (включении в кадровый резерв)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272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конкурсов на замещение вакантных должностей муниципальной службы</w:t>
            </w:r>
          </w:p>
        </w:tc>
        <w:tc>
          <w:tcPr>
            <w:tcW w:w="27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конкурса в течение 7 календарных дней со дня завершения конкурса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990"/>
          <w:jc w:val="center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7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742"/>
          <w:jc w:val="center"/>
        </w:trPr>
        <w:tc>
          <w:tcPr>
            <w:tcW w:w="9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 Информация о работе с обращениями граждан, организаций, общественных объединений администрацией: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655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правовые акты, регулирующие вопросы работы с обращениями граждан и юридических лиц, общественных объединений администрацией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дней со дня подписания нормативного правового акта. Поддерживается в актуальном состоянии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476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</w:t>
            </w: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объединений, порядок рассмотрения их обращений с указанием актов, регулирующих эту деятельность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Поддерживается в 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735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подпункте 7.2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 в актуальном состоянии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812" w:rsidRPr="00B34468" w:rsidTr="00981812">
        <w:trPr>
          <w:trHeight w:val="1490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805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Обзоры обращений граждан, в том числе представителей организаций, общественных объединений,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812" w:rsidRPr="00B34468" w:rsidRDefault="00981812" w:rsidP="00981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468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 не позднее 15-го числа месяца, следующего за отчетным кварталом</w:t>
            </w: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81812" w:rsidRPr="00B34468" w:rsidRDefault="00981812" w:rsidP="0098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A1398" w:rsidRPr="00B34468" w:rsidRDefault="005A1398">
      <w:pPr>
        <w:rPr>
          <w:rFonts w:ascii="Times New Roman" w:hAnsi="Times New Roman" w:cs="Times New Roman"/>
          <w:sz w:val="28"/>
          <w:szCs w:val="28"/>
        </w:rPr>
      </w:pPr>
    </w:p>
    <w:sectPr w:rsidR="005A1398" w:rsidRPr="00B34468" w:rsidSect="00452B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B3E"/>
    <w:multiLevelType w:val="multilevel"/>
    <w:tmpl w:val="93ACB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60B28"/>
    <w:multiLevelType w:val="multilevel"/>
    <w:tmpl w:val="2E94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B7F82"/>
    <w:multiLevelType w:val="multilevel"/>
    <w:tmpl w:val="CE4CC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812"/>
    <w:rsid w:val="00086E28"/>
    <w:rsid w:val="0009140C"/>
    <w:rsid w:val="002C1516"/>
    <w:rsid w:val="002F7663"/>
    <w:rsid w:val="00420526"/>
    <w:rsid w:val="00452BD3"/>
    <w:rsid w:val="005A1398"/>
    <w:rsid w:val="007C1A05"/>
    <w:rsid w:val="00805BC9"/>
    <w:rsid w:val="008F3A40"/>
    <w:rsid w:val="00930266"/>
    <w:rsid w:val="00981812"/>
    <w:rsid w:val="009D5378"/>
    <w:rsid w:val="00A6131B"/>
    <w:rsid w:val="00B34468"/>
    <w:rsid w:val="00B36E53"/>
    <w:rsid w:val="00B7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98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98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981812"/>
  </w:style>
  <w:style w:type="paragraph" w:customStyle="1" w:styleId="a20">
    <w:name w:val="a2"/>
    <w:basedOn w:val="a"/>
    <w:rsid w:val="0098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админ</cp:lastModifiedBy>
  <cp:revision>5</cp:revision>
  <cp:lastPrinted>2025-06-10T09:39:00Z</cp:lastPrinted>
  <dcterms:created xsi:type="dcterms:W3CDTF">2025-06-10T09:30:00Z</dcterms:created>
  <dcterms:modified xsi:type="dcterms:W3CDTF">2025-06-10T09:40:00Z</dcterms:modified>
</cp:coreProperties>
</file>