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615" w:rsidRPr="00230C19" w:rsidRDefault="006F0615" w:rsidP="006F0615">
      <w:pPr>
        <w:pStyle w:val="a3"/>
        <w:spacing w:after="150" w:afterAutospacing="0"/>
        <w:rPr>
          <w:color w:val="242424"/>
        </w:rPr>
      </w:pPr>
      <w:proofErr w:type="gramStart"/>
      <w:r w:rsidRPr="00230C19">
        <w:rPr>
          <w:b/>
          <w:bCs/>
          <w:color w:val="242424"/>
          <w:bdr w:val="none" w:sz="0" w:space="0" w:color="auto" w:frame="1"/>
        </w:rPr>
        <w:t>)Информация о количестве субъектов малого и среднего предпринимательства и об их классификации по видам экономической деятельности;</w:t>
      </w:r>
      <w:proofErr w:type="gramEnd"/>
    </w:p>
    <w:p w:rsidR="006F0615" w:rsidRPr="00230C19" w:rsidRDefault="006F0615" w:rsidP="006F0615">
      <w:pPr>
        <w:pStyle w:val="a3"/>
        <w:spacing w:after="150" w:afterAutospacing="0"/>
        <w:rPr>
          <w:color w:val="242424"/>
        </w:rPr>
      </w:pPr>
      <w:r w:rsidRPr="00230C19">
        <w:rPr>
          <w:color w:val="242424"/>
        </w:rPr>
        <w:t xml:space="preserve">На территории </w:t>
      </w:r>
      <w:proofErr w:type="spellStart"/>
      <w:r w:rsidRPr="00230C19">
        <w:rPr>
          <w:color w:val="242424"/>
        </w:rPr>
        <w:t>сумона</w:t>
      </w:r>
      <w:proofErr w:type="spellEnd"/>
      <w:r w:rsidRPr="00230C19">
        <w:rPr>
          <w:color w:val="242424"/>
        </w:rPr>
        <w:t xml:space="preserve"> </w:t>
      </w:r>
      <w:proofErr w:type="spellStart"/>
      <w:r w:rsidRPr="00230C19">
        <w:rPr>
          <w:color w:val="242424"/>
        </w:rPr>
        <w:t>Шуурмак</w:t>
      </w:r>
      <w:proofErr w:type="spellEnd"/>
      <w:r w:rsidRPr="00230C19">
        <w:rPr>
          <w:color w:val="242424"/>
        </w:rPr>
        <w:t xml:space="preserve">  зарегистрировано в 2022 году – 12;</w:t>
      </w:r>
    </w:p>
    <w:p w:rsidR="006F0615" w:rsidRPr="00230C19" w:rsidRDefault="006F0615" w:rsidP="006F0615">
      <w:pPr>
        <w:pStyle w:val="a3"/>
        <w:spacing w:after="150" w:afterAutospacing="0"/>
        <w:rPr>
          <w:color w:val="242424"/>
        </w:rPr>
      </w:pPr>
      <w:r w:rsidRPr="00230C19">
        <w:rPr>
          <w:b/>
          <w:bCs/>
          <w:color w:val="242424"/>
          <w:bdr w:val="none" w:sz="0" w:space="0" w:color="auto" w:frame="1"/>
        </w:rPr>
        <w:t>     Распределение субъектов малого и среднего предпринимательства по видам экономической деятельности</w:t>
      </w:r>
      <w:r w:rsidRPr="00230C19">
        <w:rPr>
          <w:color w:val="242424"/>
        </w:rPr>
        <w:t>:</w:t>
      </w:r>
    </w:p>
    <w:p w:rsidR="006F0615" w:rsidRPr="00230C19" w:rsidRDefault="006F0615" w:rsidP="006F0615">
      <w:pPr>
        <w:pStyle w:val="a3"/>
        <w:spacing w:after="150" w:afterAutospacing="0"/>
        <w:rPr>
          <w:color w:val="242424"/>
        </w:rPr>
      </w:pPr>
      <w:r w:rsidRPr="00230C19">
        <w:rPr>
          <w:color w:val="242424"/>
        </w:rPr>
        <w:t>сельское хозяйство, охота и лесное хозяйство – 4 субъектов</w:t>
      </w:r>
    </w:p>
    <w:p w:rsidR="006F0615" w:rsidRPr="00230C19" w:rsidRDefault="006F0615" w:rsidP="006F0615">
      <w:pPr>
        <w:pStyle w:val="a3"/>
        <w:spacing w:after="150" w:afterAutospacing="0"/>
        <w:rPr>
          <w:color w:val="242424"/>
        </w:rPr>
      </w:pPr>
      <w:r w:rsidRPr="00230C19">
        <w:rPr>
          <w:color w:val="242424"/>
        </w:rPr>
        <w:t>рыболовство, рыбоводство – 0</w:t>
      </w:r>
    </w:p>
    <w:p w:rsidR="006F0615" w:rsidRPr="00230C19" w:rsidRDefault="006F0615" w:rsidP="006F0615">
      <w:pPr>
        <w:pStyle w:val="a3"/>
        <w:spacing w:after="150" w:afterAutospacing="0"/>
        <w:rPr>
          <w:color w:val="242424"/>
        </w:rPr>
      </w:pPr>
      <w:r w:rsidRPr="00230C19">
        <w:rPr>
          <w:color w:val="242424"/>
        </w:rPr>
        <w:t>добыча полезных ископаемых — 0</w:t>
      </w:r>
    </w:p>
    <w:p w:rsidR="006F0615" w:rsidRPr="00230C19" w:rsidRDefault="006F0615" w:rsidP="006F0615">
      <w:pPr>
        <w:pStyle w:val="a3"/>
        <w:spacing w:after="150" w:afterAutospacing="0"/>
        <w:rPr>
          <w:color w:val="242424"/>
        </w:rPr>
      </w:pPr>
      <w:r w:rsidRPr="00230C19">
        <w:rPr>
          <w:color w:val="242424"/>
        </w:rPr>
        <w:t>обрабатывающие производства – 2</w:t>
      </w:r>
    </w:p>
    <w:p w:rsidR="006F0615" w:rsidRPr="00230C19" w:rsidRDefault="006F0615" w:rsidP="006F0615">
      <w:pPr>
        <w:pStyle w:val="a3"/>
        <w:spacing w:after="150" w:afterAutospacing="0"/>
        <w:rPr>
          <w:color w:val="242424"/>
        </w:rPr>
      </w:pPr>
      <w:r w:rsidRPr="00230C19">
        <w:rPr>
          <w:color w:val="242424"/>
        </w:rPr>
        <w:t>производство и распределение электроэнергии, газа и воды – 0</w:t>
      </w:r>
    </w:p>
    <w:p w:rsidR="006F0615" w:rsidRPr="00230C19" w:rsidRDefault="006F0615" w:rsidP="006F0615">
      <w:pPr>
        <w:pStyle w:val="a3"/>
        <w:spacing w:after="150" w:afterAutospacing="0"/>
        <w:rPr>
          <w:color w:val="242424"/>
        </w:rPr>
      </w:pPr>
      <w:r w:rsidRPr="00230C19">
        <w:rPr>
          <w:color w:val="242424"/>
        </w:rPr>
        <w:t>строительство – 0</w:t>
      </w:r>
    </w:p>
    <w:p w:rsidR="006F0615" w:rsidRPr="00230C19" w:rsidRDefault="006F0615" w:rsidP="006F0615">
      <w:pPr>
        <w:pStyle w:val="a3"/>
        <w:spacing w:after="150" w:afterAutospacing="0"/>
        <w:rPr>
          <w:color w:val="242424"/>
        </w:rPr>
      </w:pPr>
      <w:r w:rsidRPr="00230C19">
        <w:rPr>
          <w:color w:val="242424"/>
        </w:rPr>
        <w:t>оптовая и розничная торговля - 3;</w:t>
      </w:r>
    </w:p>
    <w:p w:rsidR="006F0615" w:rsidRPr="00230C19" w:rsidRDefault="006F0615" w:rsidP="006F0615">
      <w:pPr>
        <w:pStyle w:val="a3"/>
        <w:spacing w:after="150" w:afterAutospacing="0"/>
        <w:rPr>
          <w:color w:val="242424"/>
        </w:rPr>
      </w:pPr>
      <w:r w:rsidRPr="00230C19">
        <w:rPr>
          <w:color w:val="242424"/>
        </w:rPr>
        <w:t>ремонт автотранспортных средств, мотоциклов, бытовых изделий и предметов личного пользования – 0</w:t>
      </w:r>
    </w:p>
    <w:p w:rsidR="006F0615" w:rsidRPr="00230C19" w:rsidRDefault="006F0615" w:rsidP="006F0615">
      <w:pPr>
        <w:pStyle w:val="a3"/>
        <w:spacing w:after="150" w:afterAutospacing="0"/>
        <w:rPr>
          <w:color w:val="242424"/>
        </w:rPr>
      </w:pPr>
      <w:r w:rsidRPr="00230C19">
        <w:rPr>
          <w:color w:val="242424"/>
        </w:rPr>
        <w:t>общественное питание – 3</w:t>
      </w:r>
    </w:p>
    <w:p w:rsidR="006F0615" w:rsidRPr="00230C19" w:rsidRDefault="006F0615" w:rsidP="006F0615">
      <w:pPr>
        <w:pStyle w:val="a3"/>
        <w:spacing w:after="150" w:afterAutospacing="0"/>
        <w:rPr>
          <w:color w:val="242424"/>
        </w:rPr>
      </w:pPr>
      <w:r w:rsidRPr="00230C19">
        <w:rPr>
          <w:color w:val="242424"/>
        </w:rPr>
        <w:t>транспорт и связь – 0</w:t>
      </w:r>
    </w:p>
    <w:p w:rsidR="006F0615" w:rsidRPr="00230C19" w:rsidRDefault="006F0615" w:rsidP="006F0615">
      <w:pPr>
        <w:pStyle w:val="a3"/>
        <w:spacing w:after="150" w:afterAutospacing="0"/>
        <w:rPr>
          <w:color w:val="242424"/>
        </w:rPr>
      </w:pPr>
      <w:r w:rsidRPr="00230C19">
        <w:rPr>
          <w:color w:val="242424"/>
        </w:rPr>
        <w:t>финансовая деятельность – 0</w:t>
      </w:r>
    </w:p>
    <w:p w:rsidR="006F0615" w:rsidRPr="00230C19" w:rsidRDefault="006F0615" w:rsidP="006F0615">
      <w:pPr>
        <w:pStyle w:val="a3"/>
        <w:spacing w:after="150" w:afterAutospacing="0"/>
        <w:rPr>
          <w:color w:val="242424"/>
        </w:rPr>
      </w:pPr>
      <w:r w:rsidRPr="00230C19">
        <w:rPr>
          <w:color w:val="242424"/>
        </w:rPr>
        <w:t>операции с недвижимым имуществом, аренда и предоставление услуг — 0</w:t>
      </w:r>
    </w:p>
    <w:p w:rsidR="006F0615" w:rsidRPr="00230C19" w:rsidRDefault="006F0615" w:rsidP="006F0615">
      <w:pPr>
        <w:pStyle w:val="a3"/>
        <w:spacing w:after="150" w:afterAutospacing="0"/>
        <w:rPr>
          <w:color w:val="242424"/>
        </w:rPr>
      </w:pPr>
      <w:r w:rsidRPr="00230C19">
        <w:rPr>
          <w:color w:val="242424"/>
        </w:rPr>
        <w:t>государственное управление и обеспечение военной безопасности; обязательное социальное обеспечение — 0</w:t>
      </w:r>
    </w:p>
    <w:p w:rsidR="006F0615" w:rsidRPr="00230C19" w:rsidRDefault="006F0615" w:rsidP="006F0615">
      <w:pPr>
        <w:pStyle w:val="a3"/>
        <w:spacing w:after="150" w:afterAutospacing="0"/>
        <w:rPr>
          <w:color w:val="242424"/>
        </w:rPr>
      </w:pPr>
      <w:r w:rsidRPr="00230C19">
        <w:rPr>
          <w:color w:val="242424"/>
        </w:rPr>
        <w:t>образование – 0</w:t>
      </w:r>
    </w:p>
    <w:p w:rsidR="006F0615" w:rsidRPr="00230C19" w:rsidRDefault="006F0615" w:rsidP="006F0615">
      <w:pPr>
        <w:pStyle w:val="a3"/>
        <w:spacing w:after="150" w:afterAutospacing="0"/>
        <w:rPr>
          <w:color w:val="242424"/>
        </w:rPr>
      </w:pPr>
      <w:r w:rsidRPr="00230C19">
        <w:rPr>
          <w:color w:val="242424"/>
        </w:rPr>
        <w:t>здравоохранение и предоставление социальных услуг – 0</w:t>
      </w:r>
    </w:p>
    <w:p w:rsidR="006F0615" w:rsidRPr="00230C19" w:rsidRDefault="006F0615" w:rsidP="006F0615">
      <w:pPr>
        <w:pStyle w:val="a3"/>
        <w:spacing w:after="150" w:afterAutospacing="0"/>
        <w:rPr>
          <w:color w:val="242424"/>
        </w:rPr>
      </w:pPr>
      <w:r w:rsidRPr="00230C19">
        <w:rPr>
          <w:color w:val="242424"/>
        </w:rPr>
        <w:t>предоставление прочих коммунальных, социальных и персональных услуг – 0</w:t>
      </w:r>
    </w:p>
    <w:p w:rsidR="006F0615" w:rsidRPr="00230C19" w:rsidRDefault="006F0615" w:rsidP="006F0615">
      <w:pPr>
        <w:pStyle w:val="a3"/>
        <w:spacing w:after="150" w:afterAutospacing="0"/>
        <w:rPr>
          <w:color w:val="242424"/>
        </w:rPr>
      </w:pPr>
      <w:r w:rsidRPr="00230C19">
        <w:rPr>
          <w:b/>
          <w:bCs/>
          <w:color w:val="242424"/>
          <w:bdr w:val="none" w:sz="0" w:space="0" w:color="auto" w:frame="1"/>
        </w:rPr>
        <w:t>3) Информация о числе замещенных рабочих мест в субъектах малого и среднего предпринимательства;</w:t>
      </w:r>
      <w:r w:rsidRPr="00230C19">
        <w:rPr>
          <w:b/>
          <w:bCs/>
          <w:color w:val="242424"/>
        </w:rPr>
        <w:t> </w:t>
      </w:r>
    </w:p>
    <w:p w:rsidR="006F0615" w:rsidRPr="00230C19" w:rsidRDefault="006F0615" w:rsidP="006F0615">
      <w:pPr>
        <w:pStyle w:val="a3"/>
        <w:spacing w:after="150" w:afterAutospacing="0"/>
        <w:rPr>
          <w:color w:val="242424"/>
        </w:rPr>
      </w:pPr>
      <w:r w:rsidRPr="00230C19">
        <w:rPr>
          <w:color w:val="242424"/>
        </w:rPr>
        <w:t>По данным статистических наблюдений по субъектам малого и среднего предпринимательства:</w:t>
      </w:r>
    </w:p>
    <w:p w:rsidR="006F0615" w:rsidRPr="00230C19" w:rsidRDefault="006F0615" w:rsidP="006F0615">
      <w:pPr>
        <w:pStyle w:val="a3"/>
        <w:spacing w:after="150" w:afterAutospacing="0"/>
        <w:rPr>
          <w:color w:val="242424"/>
        </w:rPr>
      </w:pPr>
      <w:proofErr w:type="gramStart"/>
      <w:r w:rsidRPr="00230C19">
        <w:rPr>
          <w:color w:val="242424"/>
        </w:rPr>
        <w:t>в</w:t>
      </w:r>
      <w:proofErr w:type="gramEnd"/>
      <w:r w:rsidRPr="00230C19">
        <w:rPr>
          <w:color w:val="242424"/>
        </w:rPr>
        <w:t xml:space="preserve"> </w:t>
      </w:r>
      <w:proofErr w:type="gramStart"/>
      <w:r w:rsidRPr="00230C19">
        <w:rPr>
          <w:color w:val="242424"/>
        </w:rPr>
        <w:t>отчетному</w:t>
      </w:r>
      <w:proofErr w:type="gramEnd"/>
      <w:r w:rsidRPr="00230C19">
        <w:rPr>
          <w:color w:val="242424"/>
        </w:rPr>
        <w:t xml:space="preserve"> году 2022 году – 2</w:t>
      </w:r>
    </w:p>
    <w:p w:rsidR="006F0615" w:rsidRPr="00230C19" w:rsidRDefault="006F0615" w:rsidP="006F0615">
      <w:pPr>
        <w:pStyle w:val="a3"/>
        <w:spacing w:after="150" w:afterAutospacing="0"/>
        <w:rPr>
          <w:color w:val="242424"/>
        </w:rPr>
      </w:pPr>
      <w:r w:rsidRPr="00230C19">
        <w:rPr>
          <w:color w:val="242424"/>
        </w:rPr>
        <w:t>Расчет показателя осуществляется на основе имеющихся данных по итогам наблюдения за деятельностью субъектов малого и среднего предпринимательства за 2022 год.</w:t>
      </w:r>
    </w:p>
    <w:p w:rsidR="006F0615" w:rsidRPr="00230C19" w:rsidRDefault="006F0615" w:rsidP="006F0615">
      <w:pPr>
        <w:pStyle w:val="a3"/>
        <w:spacing w:after="150" w:afterAutospacing="0"/>
        <w:rPr>
          <w:color w:val="242424"/>
        </w:rPr>
      </w:pPr>
      <w:r w:rsidRPr="00230C19">
        <w:rPr>
          <w:color w:val="242424"/>
        </w:rPr>
        <w:lastRenderedPageBreak/>
        <w:t> </w:t>
      </w:r>
    </w:p>
    <w:p w:rsidR="006F0615" w:rsidRPr="00230C19" w:rsidRDefault="006F0615" w:rsidP="006F0615">
      <w:pPr>
        <w:pStyle w:val="a3"/>
        <w:spacing w:after="150" w:afterAutospacing="0"/>
        <w:rPr>
          <w:color w:val="242424"/>
        </w:rPr>
      </w:pPr>
      <w:r w:rsidRPr="00230C19">
        <w:rPr>
          <w:b/>
          <w:bCs/>
          <w:color w:val="242424"/>
          <w:bdr w:val="none" w:sz="0" w:space="0" w:color="auto" w:frame="1"/>
        </w:rPr>
        <w:t>4)Информация об обороте товаров (работ, услуг), производимых субъектами малого и среднего предпринимательства;</w:t>
      </w:r>
    </w:p>
    <w:p w:rsidR="006F0615" w:rsidRPr="00230C19" w:rsidRDefault="006F0615" w:rsidP="006F0615">
      <w:pPr>
        <w:pStyle w:val="a3"/>
        <w:spacing w:after="150" w:afterAutospacing="0"/>
        <w:rPr>
          <w:color w:val="242424"/>
        </w:rPr>
      </w:pPr>
      <w:r w:rsidRPr="00230C19">
        <w:rPr>
          <w:b/>
          <w:bCs/>
          <w:color w:val="242424"/>
        </w:rPr>
        <w:t>Субъекты малого предпринимательства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075"/>
        <w:gridCol w:w="1167"/>
        <w:gridCol w:w="1136"/>
        <w:gridCol w:w="1045"/>
        <w:gridCol w:w="554"/>
        <w:gridCol w:w="1093"/>
        <w:gridCol w:w="1435"/>
      </w:tblGrid>
      <w:tr w:rsidR="006F0615" w:rsidRPr="006F0615" w:rsidTr="006F0615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0615" w:rsidRPr="006F0615" w:rsidRDefault="00EA46D7" w:rsidP="006F061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242424"/>
                <w:sz w:val="20"/>
                <w:szCs w:val="20"/>
              </w:rPr>
              <w:t>э</w:t>
            </w:r>
            <w:r w:rsidR="006F0615" w:rsidRPr="006F0615">
              <w:rPr>
                <w:rFonts w:ascii="Arial" w:eastAsia="Times New Roman" w:hAnsi="Arial" w:cs="Arial"/>
                <w:color w:val="242424"/>
                <w:sz w:val="20"/>
                <w:szCs w:val="20"/>
              </w:rPr>
              <w:t>кономической деятельности</w:t>
            </w:r>
          </w:p>
        </w:tc>
        <w:tc>
          <w:tcPr>
            <w:tcW w:w="0" w:type="auto"/>
            <w:gridSpan w:val="6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0615" w:rsidRPr="006F0615" w:rsidRDefault="006F0615" w:rsidP="006F061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</w:rPr>
            </w:pPr>
            <w:r w:rsidRPr="006F0615">
              <w:rPr>
                <w:rFonts w:ascii="Arial" w:eastAsia="Times New Roman" w:hAnsi="Arial" w:cs="Arial"/>
                <w:color w:val="242424"/>
                <w:sz w:val="20"/>
                <w:szCs w:val="20"/>
              </w:rPr>
              <w:t>Юридические лица</w:t>
            </w:r>
          </w:p>
        </w:tc>
      </w:tr>
      <w:tr w:rsidR="006F0615" w:rsidRPr="006F0615" w:rsidTr="006F0615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F0615" w:rsidRPr="006F0615" w:rsidRDefault="006F0615" w:rsidP="006F0615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0615" w:rsidRPr="006F0615" w:rsidRDefault="006F0615" w:rsidP="006F061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</w:rPr>
            </w:pPr>
            <w:r w:rsidRPr="006F0615">
              <w:rPr>
                <w:rFonts w:ascii="Arial" w:eastAsia="Times New Roman" w:hAnsi="Arial" w:cs="Arial"/>
                <w:color w:val="242424"/>
                <w:sz w:val="20"/>
                <w:szCs w:val="20"/>
              </w:rPr>
              <w:t>Количество действующих малых предприятий, единиц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0615" w:rsidRPr="006F0615" w:rsidRDefault="006F0615" w:rsidP="006F061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</w:rPr>
            </w:pPr>
            <w:r w:rsidRPr="006F0615">
              <w:rPr>
                <w:rFonts w:ascii="Arial" w:eastAsia="Times New Roman" w:hAnsi="Arial" w:cs="Arial"/>
                <w:color w:val="242424"/>
                <w:sz w:val="20"/>
                <w:szCs w:val="20"/>
              </w:rPr>
              <w:t>Оборот организаций, млн. рублей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0615" w:rsidRPr="006F0615" w:rsidRDefault="006F0615" w:rsidP="006F061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</w:rPr>
            </w:pPr>
            <w:r w:rsidRPr="006F0615">
              <w:rPr>
                <w:rFonts w:ascii="Arial" w:eastAsia="Times New Roman" w:hAnsi="Arial" w:cs="Arial"/>
                <w:color w:val="242424"/>
                <w:sz w:val="20"/>
                <w:szCs w:val="20"/>
              </w:rPr>
              <w:t>Инвестиции в основной капитал, млн</w:t>
            </w:r>
            <w:proofErr w:type="gramStart"/>
            <w:r w:rsidRPr="006F0615">
              <w:rPr>
                <w:rFonts w:ascii="Arial" w:eastAsia="Times New Roman" w:hAnsi="Arial" w:cs="Arial"/>
                <w:color w:val="242424"/>
                <w:sz w:val="20"/>
                <w:szCs w:val="20"/>
              </w:rPr>
              <w:t>.р</w:t>
            </w:r>
            <w:proofErr w:type="gramEnd"/>
            <w:r w:rsidRPr="006F0615">
              <w:rPr>
                <w:rFonts w:ascii="Arial" w:eastAsia="Times New Roman" w:hAnsi="Arial" w:cs="Arial"/>
                <w:color w:val="242424"/>
                <w:sz w:val="20"/>
                <w:szCs w:val="20"/>
              </w:rPr>
              <w:t>уб.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0615" w:rsidRPr="006F0615" w:rsidRDefault="006F0615" w:rsidP="006F061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</w:rPr>
            </w:pPr>
            <w:r w:rsidRPr="006F0615">
              <w:rPr>
                <w:rFonts w:ascii="Arial" w:eastAsia="Times New Roman" w:hAnsi="Arial" w:cs="Arial"/>
                <w:color w:val="242424"/>
                <w:sz w:val="20"/>
                <w:szCs w:val="20"/>
              </w:rPr>
              <w:t>Средняя численность, человек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0615" w:rsidRPr="006F0615" w:rsidRDefault="006F0615" w:rsidP="006F061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</w:rPr>
            </w:pPr>
            <w:r w:rsidRPr="006F0615">
              <w:rPr>
                <w:rFonts w:ascii="Arial" w:eastAsia="Times New Roman" w:hAnsi="Arial" w:cs="Arial"/>
                <w:color w:val="242424"/>
                <w:sz w:val="20"/>
                <w:szCs w:val="20"/>
              </w:rPr>
              <w:t>Среднемесячная заработная плата, рублей</w:t>
            </w:r>
          </w:p>
        </w:tc>
      </w:tr>
      <w:tr w:rsidR="006F0615" w:rsidRPr="006F0615" w:rsidTr="006F0615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F0615" w:rsidRPr="006F0615" w:rsidRDefault="006F0615" w:rsidP="006F0615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F0615" w:rsidRPr="006F0615" w:rsidRDefault="006F0615" w:rsidP="006F0615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F0615" w:rsidRPr="006F0615" w:rsidRDefault="006F0615" w:rsidP="006F0615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F0615" w:rsidRPr="006F0615" w:rsidRDefault="006F0615" w:rsidP="006F0615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0615" w:rsidRPr="006F0615" w:rsidRDefault="006F0615" w:rsidP="006F061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</w:rPr>
            </w:pPr>
            <w:r w:rsidRPr="006F0615">
              <w:rPr>
                <w:rFonts w:ascii="Arial" w:eastAsia="Times New Roman" w:hAnsi="Arial" w:cs="Arial"/>
                <w:color w:val="242424"/>
                <w:sz w:val="20"/>
                <w:szCs w:val="20"/>
              </w:rPr>
              <w:t>всего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0615" w:rsidRPr="006F0615" w:rsidRDefault="006F0615" w:rsidP="006F061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</w:rPr>
            </w:pPr>
            <w:r w:rsidRPr="006F0615">
              <w:rPr>
                <w:rFonts w:ascii="Arial" w:eastAsia="Times New Roman" w:hAnsi="Arial" w:cs="Arial"/>
                <w:color w:val="242424"/>
                <w:sz w:val="20"/>
                <w:szCs w:val="20"/>
              </w:rPr>
              <w:t xml:space="preserve">в том числе </w:t>
            </w:r>
            <w:proofErr w:type="spellStart"/>
            <w:proofErr w:type="gramStart"/>
            <w:r w:rsidRPr="006F0615">
              <w:rPr>
                <w:rFonts w:ascii="Arial" w:eastAsia="Times New Roman" w:hAnsi="Arial" w:cs="Arial"/>
                <w:color w:val="242424"/>
                <w:sz w:val="20"/>
                <w:szCs w:val="20"/>
              </w:rPr>
              <w:t>средне-списочная</w:t>
            </w:r>
            <w:proofErr w:type="spellEnd"/>
            <w:proofErr w:type="gramEnd"/>
            <w:r w:rsidRPr="006F0615">
              <w:rPr>
                <w:rFonts w:ascii="Arial" w:eastAsia="Times New Roman" w:hAnsi="Arial" w:cs="Arial"/>
                <w:color w:val="242424"/>
                <w:sz w:val="20"/>
                <w:szCs w:val="20"/>
              </w:rPr>
              <w:t xml:space="preserve"> численность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F0615" w:rsidRPr="006F0615" w:rsidRDefault="006F0615" w:rsidP="006F0615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</w:rPr>
            </w:pPr>
          </w:p>
        </w:tc>
      </w:tr>
      <w:tr w:rsidR="006F0615" w:rsidRPr="006F0615" w:rsidTr="006F0615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0615" w:rsidRPr="006F0615" w:rsidRDefault="006F0615" w:rsidP="006F061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</w:rPr>
            </w:pPr>
            <w:r w:rsidRPr="006F0615">
              <w:rPr>
                <w:rFonts w:ascii="Arial" w:eastAsia="Times New Roman" w:hAnsi="Arial" w:cs="Arial"/>
                <w:color w:val="242424"/>
                <w:sz w:val="20"/>
                <w:szCs w:val="20"/>
              </w:rPr>
              <w:t>Всего,                                                     в том числе по видам экономической деятельности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0615" w:rsidRPr="006F0615" w:rsidRDefault="00EA46D7" w:rsidP="006F061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242424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0615" w:rsidRPr="006F0615" w:rsidRDefault="006F0615" w:rsidP="006F0615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0615" w:rsidRPr="006F0615" w:rsidRDefault="006F0615" w:rsidP="006F0615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0615" w:rsidRPr="006F0615" w:rsidRDefault="00EA46D7" w:rsidP="006F061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242424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0615" w:rsidRPr="006F0615" w:rsidRDefault="00EA46D7" w:rsidP="006F061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242424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0615" w:rsidRPr="006F0615" w:rsidRDefault="00EA46D7" w:rsidP="006F061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242424"/>
                <w:sz w:val="20"/>
                <w:szCs w:val="20"/>
              </w:rPr>
              <w:t>33060</w:t>
            </w:r>
          </w:p>
        </w:tc>
      </w:tr>
      <w:tr w:rsidR="006F0615" w:rsidRPr="006F0615" w:rsidTr="006F0615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0615" w:rsidRPr="006F0615" w:rsidRDefault="006F0615" w:rsidP="006F061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</w:rPr>
            </w:pPr>
            <w:r w:rsidRPr="006F0615">
              <w:rPr>
                <w:rFonts w:ascii="Arial" w:eastAsia="Times New Roman" w:hAnsi="Arial" w:cs="Arial"/>
                <w:color w:val="242424"/>
                <w:sz w:val="20"/>
                <w:szCs w:val="20"/>
              </w:rPr>
              <w:t>Сельское хозяйство, охота и лесное хозяйство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0615" w:rsidRPr="006F0615" w:rsidRDefault="006F0615" w:rsidP="006F061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</w:rPr>
            </w:pPr>
            <w:r w:rsidRPr="006F0615">
              <w:rPr>
                <w:rFonts w:ascii="Arial" w:eastAsia="Times New Roman" w:hAnsi="Arial" w:cs="Arial"/>
                <w:color w:val="242424"/>
                <w:sz w:val="20"/>
                <w:szCs w:val="20"/>
              </w:rPr>
              <w:t> </w:t>
            </w:r>
            <w:r w:rsidR="00EA46D7">
              <w:rPr>
                <w:rFonts w:ascii="Arial" w:eastAsia="Times New Roman" w:hAnsi="Arial" w:cs="Arial"/>
                <w:color w:val="242424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0615" w:rsidRPr="006F0615" w:rsidRDefault="00EA46D7" w:rsidP="006F061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242424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0615" w:rsidRPr="006F0615" w:rsidRDefault="006F0615" w:rsidP="006F0615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0615" w:rsidRPr="006F0615" w:rsidRDefault="00EA46D7" w:rsidP="006F061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242424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0615" w:rsidRPr="006F0615" w:rsidRDefault="00EA46D7" w:rsidP="006F061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242424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0615" w:rsidRPr="006F0615" w:rsidRDefault="00EA46D7" w:rsidP="006F061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242424"/>
                <w:sz w:val="20"/>
                <w:szCs w:val="20"/>
              </w:rPr>
              <w:t>0</w:t>
            </w:r>
          </w:p>
        </w:tc>
      </w:tr>
      <w:tr w:rsidR="006F0615" w:rsidRPr="006F0615" w:rsidTr="006F0615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0615" w:rsidRPr="006F0615" w:rsidRDefault="006F0615" w:rsidP="006F061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</w:rPr>
            </w:pPr>
            <w:r w:rsidRPr="006F0615">
              <w:rPr>
                <w:rFonts w:ascii="Arial" w:eastAsia="Times New Roman" w:hAnsi="Arial" w:cs="Arial"/>
                <w:color w:val="242424"/>
                <w:sz w:val="20"/>
                <w:szCs w:val="20"/>
              </w:rPr>
              <w:t>Рыболовство, рыбоводство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0615" w:rsidRPr="006F0615" w:rsidRDefault="006F0615" w:rsidP="006F061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</w:rPr>
            </w:pPr>
            <w:r w:rsidRPr="006F0615">
              <w:rPr>
                <w:rFonts w:ascii="Arial" w:eastAsia="Times New Roman" w:hAnsi="Arial" w:cs="Arial"/>
                <w:color w:val="242424"/>
                <w:sz w:val="20"/>
                <w:szCs w:val="20"/>
              </w:rPr>
              <w:t> 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0615" w:rsidRPr="006F0615" w:rsidRDefault="006F0615" w:rsidP="006F061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</w:rPr>
            </w:pPr>
            <w:r w:rsidRPr="006F0615">
              <w:rPr>
                <w:rFonts w:ascii="Arial" w:eastAsia="Times New Roman" w:hAnsi="Arial" w:cs="Arial"/>
                <w:color w:val="242424"/>
                <w:sz w:val="20"/>
                <w:szCs w:val="20"/>
              </w:rPr>
              <w:t>0 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0615" w:rsidRPr="006F0615" w:rsidRDefault="006F0615" w:rsidP="006F061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</w:rPr>
            </w:pPr>
            <w:r w:rsidRPr="006F0615">
              <w:rPr>
                <w:rFonts w:ascii="Arial" w:eastAsia="Times New Roman" w:hAnsi="Arial" w:cs="Arial"/>
                <w:color w:val="242424"/>
                <w:sz w:val="20"/>
                <w:szCs w:val="20"/>
              </w:rPr>
              <w:t>0 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0615" w:rsidRPr="006F0615" w:rsidRDefault="006F0615" w:rsidP="006F061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</w:rPr>
            </w:pPr>
            <w:r w:rsidRPr="006F0615">
              <w:rPr>
                <w:rFonts w:ascii="Arial" w:eastAsia="Times New Roman" w:hAnsi="Arial" w:cs="Arial"/>
                <w:color w:val="242424"/>
                <w:sz w:val="20"/>
                <w:szCs w:val="20"/>
              </w:rPr>
              <w:t>0 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0615" w:rsidRPr="006F0615" w:rsidRDefault="006F0615" w:rsidP="006F061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</w:rPr>
            </w:pPr>
            <w:r w:rsidRPr="006F0615">
              <w:rPr>
                <w:rFonts w:ascii="Arial" w:eastAsia="Times New Roman" w:hAnsi="Arial" w:cs="Arial"/>
                <w:color w:val="242424"/>
                <w:sz w:val="20"/>
                <w:szCs w:val="20"/>
              </w:rPr>
              <w:t>0 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0615" w:rsidRPr="006F0615" w:rsidRDefault="006F0615" w:rsidP="006F061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</w:rPr>
            </w:pPr>
            <w:r w:rsidRPr="006F0615">
              <w:rPr>
                <w:rFonts w:ascii="Arial" w:eastAsia="Times New Roman" w:hAnsi="Arial" w:cs="Arial"/>
                <w:color w:val="242424"/>
                <w:sz w:val="20"/>
                <w:szCs w:val="20"/>
              </w:rPr>
              <w:t>0 </w:t>
            </w:r>
          </w:p>
        </w:tc>
      </w:tr>
      <w:tr w:rsidR="006F0615" w:rsidRPr="006F0615" w:rsidTr="006F0615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0615" w:rsidRPr="006F0615" w:rsidRDefault="006F0615" w:rsidP="006F061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</w:rPr>
            </w:pPr>
            <w:r w:rsidRPr="006F0615">
              <w:rPr>
                <w:rFonts w:ascii="Arial" w:eastAsia="Times New Roman" w:hAnsi="Arial" w:cs="Arial"/>
                <w:color w:val="242424"/>
                <w:sz w:val="20"/>
                <w:szCs w:val="20"/>
              </w:rPr>
              <w:t>Добыча полезных ископаемых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0615" w:rsidRPr="006F0615" w:rsidRDefault="006F0615" w:rsidP="006F061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</w:rPr>
            </w:pPr>
            <w:r w:rsidRPr="006F0615">
              <w:rPr>
                <w:rFonts w:ascii="Arial" w:eastAsia="Times New Roman" w:hAnsi="Arial" w:cs="Arial"/>
                <w:color w:val="242424"/>
                <w:sz w:val="20"/>
                <w:szCs w:val="20"/>
              </w:rPr>
              <w:t> 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0615" w:rsidRPr="006F0615" w:rsidRDefault="006F0615" w:rsidP="006F061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</w:rPr>
            </w:pPr>
            <w:r w:rsidRPr="006F0615">
              <w:rPr>
                <w:rFonts w:ascii="Arial" w:eastAsia="Times New Roman" w:hAnsi="Arial" w:cs="Arial"/>
                <w:color w:val="242424"/>
                <w:sz w:val="20"/>
                <w:szCs w:val="20"/>
              </w:rPr>
              <w:t> 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0615" w:rsidRPr="006F0615" w:rsidRDefault="006F0615" w:rsidP="006F061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</w:rPr>
            </w:pPr>
            <w:r w:rsidRPr="006F0615">
              <w:rPr>
                <w:rFonts w:ascii="Arial" w:eastAsia="Times New Roman" w:hAnsi="Arial" w:cs="Arial"/>
                <w:color w:val="242424"/>
                <w:sz w:val="20"/>
                <w:szCs w:val="20"/>
              </w:rPr>
              <w:t> 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0615" w:rsidRPr="006F0615" w:rsidRDefault="006F0615" w:rsidP="006F061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</w:rPr>
            </w:pPr>
            <w:r w:rsidRPr="006F0615">
              <w:rPr>
                <w:rFonts w:ascii="Arial" w:eastAsia="Times New Roman" w:hAnsi="Arial" w:cs="Arial"/>
                <w:color w:val="242424"/>
                <w:sz w:val="20"/>
                <w:szCs w:val="20"/>
              </w:rPr>
              <w:t> 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0615" w:rsidRPr="006F0615" w:rsidRDefault="006F0615" w:rsidP="006F061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</w:rPr>
            </w:pPr>
            <w:r w:rsidRPr="006F0615">
              <w:rPr>
                <w:rFonts w:ascii="Arial" w:eastAsia="Times New Roman" w:hAnsi="Arial" w:cs="Arial"/>
                <w:color w:val="242424"/>
                <w:sz w:val="20"/>
                <w:szCs w:val="20"/>
              </w:rPr>
              <w:t> 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0615" w:rsidRPr="006F0615" w:rsidRDefault="006F0615" w:rsidP="006F061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</w:rPr>
            </w:pPr>
            <w:r w:rsidRPr="006F0615">
              <w:rPr>
                <w:rFonts w:ascii="Arial" w:eastAsia="Times New Roman" w:hAnsi="Arial" w:cs="Arial"/>
                <w:color w:val="242424"/>
                <w:sz w:val="20"/>
                <w:szCs w:val="20"/>
              </w:rPr>
              <w:t> 0</w:t>
            </w:r>
          </w:p>
        </w:tc>
      </w:tr>
      <w:tr w:rsidR="006F0615" w:rsidRPr="006F0615" w:rsidTr="006F0615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0615" w:rsidRPr="006F0615" w:rsidRDefault="006F0615" w:rsidP="006F061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</w:rPr>
            </w:pPr>
            <w:r w:rsidRPr="006F0615">
              <w:rPr>
                <w:rFonts w:ascii="Arial" w:eastAsia="Times New Roman" w:hAnsi="Arial" w:cs="Arial"/>
                <w:color w:val="242424"/>
                <w:sz w:val="20"/>
                <w:szCs w:val="20"/>
              </w:rPr>
              <w:t>Обрабатывающие производства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0615" w:rsidRPr="006F0615" w:rsidRDefault="006F0615" w:rsidP="006F061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</w:rPr>
            </w:pPr>
            <w:r w:rsidRPr="006F0615">
              <w:rPr>
                <w:rFonts w:ascii="Arial" w:eastAsia="Times New Roman" w:hAnsi="Arial" w:cs="Arial"/>
                <w:color w:val="242424"/>
                <w:sz w:val="20"/>
                <w:szCs w:val="20"/>
              </w:rPr>
              <w:t> </w:t>
            </w:r>
            <w:r w:rsidR="00EA46D7">
              <w:rPr>
                <w:rFonts w:ascii="Arial" w:eastAsia="Times New Roman" w:hAnsi="Arial" w:cs="Arial"/>
                <w:color w:val="242424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0615" w:rsidRPr="006F0615" w:rsidRDefault="00EA46D7" w:rsidP="006F061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242424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0615" w:rsidRPr="006F0615" w:rsidRDefault="006F0615" w:rsidP="006F0615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0615" w:rsidRPr="006F0615" w:rsidRDefault="00EA46D7" w:rsidP="006F061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242424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0615" w:rsidRPr="006F0615" w:rsidRDefault="00EA46D7" w:rsidP="006F061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242424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0615" w:rsidRPr="006F0615" w:rsidRDefault="00EA46D7" w:rsidP="006F061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242424"/>
                <w:sz w:val="20"/>
                <w:szCs w:val="20"/>
              </w:rPr>
              <w:t>3033,3</w:t>
            </w:r>
          </w:p>
        </w:tc>
      </w:tr>
      <w:tr w:rsidR="006F0615" w:rsidRPr="006F0615" w:rsidTr="006F0615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0615" w:rsidRPr="006F0615" w:rsidRDefault="006F0615" w:rsidP="006F061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</w:rPr>
            </w:pPr>
            <w:r w:rsidRPr="006F0615">
              <w:rPr>
                <w:rFonts w:ascii="Arial" w:eastAsia="Times New Roman" w:hAnsi="Arial" w:cs="Arial"/>
                <w:color w:val="242424"/>
                <w:sz w:val="20"/>
                <w:szCs w:val="20"/>
              </w:rPr>
              <w:t>Производство и распределение электроэнергии, газа и воды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0615" w:rsidRPr="006F0615" w:rsidRDefault="006F0615" w:rsidP="006F061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</w:rPr>
            </w:pPr>
            <w:r w:rsidRPr="006F0615">
              <w:rPr>
                <w:rFonts w:ascii="Arial" w:eastAsia="Times New Roman" w:hAnsi="Arial" w:cs="Arial"/>
                <w:color w:val="242424"/>
                <w:sz w:val="20"/>
                <w:szCs w:val="20"/>
              </w:rPr>
              <w:t> 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0615" w:rsidRPr="006F0615" w:rsidRDefault="006F0615" w:rsidP="006F061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</w:rPr>
            </w:pPr>
            <w:r w:rsidRPr="006F0615">
              <w:rPr>
                <w:rFonts w:ascii="Arial" w:eastAsia="Times New Roman" w:hAnsi="Arial" w:cs="Arial"/>
                <w:color w:val="242424"/>
                <w:sz w:val="20"/>
                <w:szCs w:val="20"/>
              </w:rPr>
              <w:t> 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0615" w:rsidRPr="006F0615" w:rsidRDefault="006F0615" w:rsidP="006F061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</w:rPr>
            </w:pPr>
            <w:r w:rsidRPr="006F0615">
              <w:rPr>
                <w:rFonts w:ascii="Arial" w:eastAsia="Times New Roman" w:hAnsi="Arial" w:cs="Arial"/>
                <w:color w:val="242424"/>
                <w:sz w:val="20"/>
                <w:szCs w:val="20"/>
              </w:rPr>
              <w:t> 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0615" w:rsidRPr="006F0615" w:rsidRDefault="006F0615" w:rsidP="006F061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</w:rPr>
            </w:pPr>
            <w:r w:rsidRPr="006F0615">
              <w:rPr>
                <w:rFonts w:ascii="Arial" w:eastAsia="Times New Roman" w:hAnsi="Arial" w:cs="Arial"/>
                <w:color w:val="242424"/>
                <w:sz w:val="20"/>
                <w:szCs w:val="20"/>
              </w:rPr>
              <w:t> 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0615" w:rsidRPr="006F0615" w:rsidRDefault="006F0615" w:rsidP="006F061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</w:rPr>
            </w:pPr>
            <w:r w:rsidRPr="006F0615">
              <w:rPr>
                <w:rFonts w:ascii="Arial" w:eastAsia="Times New Roman" w:hAnsi="Arial" w:cs="Arial"/>
                <w:color w:val="242424"/>
                <w:sz w:val="20"/>
                <w:szCs w:val="20"/>
              </w:rPr>
              <w:t> 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0615" w:rsidRPr="006F0615" w:rsidRDefault="006F0615" w:rsidP="006F061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</w:rPr>
            </w:pPr>
            <w:r w:rsidRPr="006F0615">
              <w:rPr>
                <w:rFonts w:ascii="Arial" w:eastAsia="Times New Roman" w:hAnsi="Arial" w:cs="Arial"/>
                <w:color w:val="242424"/>
                <w:sz w:val="20"/>
                <w:szCs w:val="20"/>
              </w:rPr>
              <w:t> 0</w:t>
            </w:r>
          </w:p>
        </w:tc>
      </w:tr>
      <w:tr w:rsidR="006F0615" w:rsidRPr="006F0615" w:rsidTr="006F0615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0615" w:rsidRPr="006F0615" w:rsidRDefault="006F0615" w:rsidP="006F061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</w:rPr>
            </w:pPr>
            <w:r w:rsidRPr="006F0615">
              <w:rPr>
                <w:rFonts w:ascii="Arial" w:eastAsia="Times New Roman" w:hAnsi="Arial" w:cs="Arial"/>
                <w:color w:val="242424"/>
                <w:sz w:val="20"/>
                <w:szCs w:val="20"/>
              </w:rPr>
              <w:t>Строительство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0615" w:rsidRPr="006F0615" w:rsidRDefault="006F0615" w:rsidP="006F061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</w:rPr>
            </w:pPr>
            <w:r w:rsidRPr="006F0615">
              <w:rPr>
                <w:rFonts w:ascii="Arial" w:eastAsia="Times New Roman" w:hAnsi="Arial" w:cs="Arial"/>
                <w:color w:val="242424"/>
                <w:sz w:val="20"/>
                <w:szCs w:val="20"/>
              </w:rPr>
              <w:t> 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0615" w:rsidRPr="006F0615" w:rsidRDefault="006F0615" w:rsidP="006F061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</w:rPr>
            </w:pPr>
            <w:r w:rsidRPr="006F0615">
              <w:rPr>
                <w:rFonts w:ascii="Arial" w:eastAsia="Times New Roman" w:hAnsi="Arial" w:cs="Arial"/>
                <w:color w:val="242424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0615" w:rsidRPr="006F0615" w:rsidRDefault="006F0615" w:rsidP="006F061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</w:rPr>
            </w:pPr>
            <w:r w:rsidRPr="006F0615">
              <w:rPr>
                <w:rFonts w:ascii="Arial" w:eastAsia="Times New Roman" w:hAnsi="Arial" w:cs="Arial"/>
                <w:color w:val="242424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0615" w:rsidRPr="006F0615" w:rsidRDefault="006F0615" w:rsidP="006F061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</w:rPr>
            </w:pPr>
            <w:r w:rsidRPr="006F0615">
              <w:rPr>
                <w:rFonts w:ascii="Arial" w:eastAsia="Times New Roman" w:hAnsi="Arial" w:cs="Arial"/>
                <w:color w:val="242424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0615" w:rsidRPr="006F0615" w:rsidRDefault="006F0615" w:rsidP="006F061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</w:rPr>
            </w:pPr>
            <w:r w:rsidRPr="006F0615">
              <w:rPr>
                <w:rFonts w:ascii="Arial" w:eastAsia="Times New Roman" w:hAnsi="Arial" w:cs="Arial"/>
                <w:color w:val="242424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0615" w:rsidRPr="006F0615" w:rsidRDefault="006F0615" w:rsidP="006F061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</w:rPr>
            </w:pPr>
            <w:r w:rsidRPr="006F0615">
              <w:rPr>
                <w:rFonts w:ascii="Arial" w:eastAsia="Times New Roman" w:hAnsi="Arial" w:cs="Arial"/>
                <w:color w:val="242424"/>
                <w:sz w:val="20"/>
                <w:szCs w:val="20"/>
              </w:rPr>
              <w:t>0</w:t>
            </w:r>
          </w:p>
        </w:tc>
      </w:tr>
      <w:tr w:rsidR="006F0615" w:rsidRPr="006F0615" w:rsidTr="006F0615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0615" w:rsidRPr="006F0615" w:rsidRDefault="006F0615" w:rsidP="006F061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</w:rPr>
            </w:pPr>
            <w:r w:rsidRPr="006F0615">
              <w:rPr>
                <w:rFonts w:ascii="Arial" w:eastAsia="Times New Roman" w:hAnsi="Arial" w:cs="Arial"/>
                <w:color w:val="242424"/>
                <w:sz w:val="20"/>
                <w:szCs w:val="20"/>
              </w:rPr>
              <w:t>Оптовая и розничная торговля; ремонт автотранспортных средств, мотоциклов, бытовых изделий и предметов личного пользования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0615" w:rsidRPr="006F0615" w:rsidRDefault="006F0615" w:rsidP="006F061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</w:rPr>
            </w:pPr>
            <w:r w:rsidRPr="006F0615">
              <w:rPr>
                <w:rFonts w:ascii="Arial" w:eastAsia="Times New Roman" w:hAnsi="Arial" w:cs="Arial"/>
                <w:color w:val="242424"/>
                <w:sz w:val="20"/>
                <w:szCs w:val="20"/>
              </w:rPr>
              <w:t> </w:t>
            </w:r>
            <w:r w:rsidR="00EA46D7">
              <w:rPr>
                <w:rFonts w:ascii="Arial" w:eastAsia="Times New Roman" w:hAnsi="Arial" w:cs="Arial"/>
                <w:color w:val="242424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0615" w:rsidRPr="006F0615" w:rsidRDefault="00EA46D7" w:rsidP="006F061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242424"/>
                <w:sz w:val="20"/>
                <w:szCs w:val="20"/>
              </w:rPr>
              <w:t>1</w:t>
            </w:r>
            <w:r w:rsidR="006F0615" w:rsidRPr="006F0615">
              <w:rPr>
                <w:rFonts w:ascii="Arial" w:eastAsia="Times New Roman" w:hAnsi="Arial" w:cs="Arial"/>
                <w:color w:val="242424"/>
                <w:sz w:val="20"/>
                <w:szCs w:val="20"/>
              </w:rPr>
              <w:t>,1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0615" w:rsidRPr="006F0615" w:rsidRDefault="006F0615" w:rsidP="006F0615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0615" w:rsidRPr="006F0615" w:rsidRDefault="00EA46D7" w:rsidP="006F061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242424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0615" w:rsidRPr="006F0615" w:rsidRDefault="006F0615" w:rsidP="006F0615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0615" w:rsidRPr="006F0615" w:rsidRDefault="00EA46D7" w:rsidP="006F061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242424"/>
                <w:sz w:val="20"/>
                <w:szCs w:val="20"/>
              </w:rPr>
              <w:t>3033,3</w:t>
            </w:r>
          </w:p>
        </w:tc>
      </w:tr>
      <w:tr w:rsidR="006F0615" w:rsidRPr="006F0615" w:rsidTr="006F0615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0615" w:rsidRPr="006F0615" w:rsidRDefault="006F0615" w:rsidP="006F061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</w:rPr>
            </w:pPr>
            <w:r w:rsidRPr="006F0615">
              <w:rPr>
                <w:rFonts w:ascii="Arial" w:eastAsia="Times New Roman" w:hAnsi="Arial" w:cs="Arial"/>
                <w:color w:val="242424"/>
                <w:sz w:val="20"/>
                <w:szCs w:val="20"/>
              </w:rPr>
              <w:t>Гостиницы и рестораны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0615" w:rsidRPr="006F0615" w:rsidRDefault="006F0615" w:rsidP="006F061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</w:rPr>
            </w:pPr>
            <w:r w:rsidRPr="006F0615">
              <w:rPr>
                <w:rFonts w:ascii="Arial" w:eastAsia="Times New Roman" w:hAnsi="Arial" w:cs="Arial"/>
                <w:color w:val="242424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0615" w:rsidRPr="006F0615" w:rsidRDefault="006F0615" w:rsidP="006F061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</w:rPr>
            </w:pPr>
            <w:r w:rsidRPr="006F0615">
              <w:rPr>
                <w:rFonts w:ascii="Arial" w:eastAsia="Times New Roman" w:hAnsi="Arial" w:cs="Arial"/>
                <w:color w:val="242424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0615" w:rsidRPr="006F0615" w:rsidRDefault="006F0615" w:rsidP="006F061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</w:rPr>
            </w:pPr>
            <w:r w:rsidRPr="006F0615">
              <w:rPr>
                <w:rFonts w:ascii="Arial" w:eastAsia="Times New Roman" w:hAnsi="Arial" w:cs="Arial"/>
                <w:color w:val="242424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0615" w:rsidRPr="006F0615" w:rsidRDefault="006F0615" w:rsidP="006F061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</w:rPr>
            </w:pPr>
            <w:r w:rsidRPr="006F0615">
              <w:rPr>
                <w:rFonts w:ascii="Arial" w:eastAsia="Times New Roman" w:hAnsi="Arial" w:cs="Arial"/>
                <w:color w:val="242424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0615" w:rsidRPr="006F0615" w:rsidRDefault="006F0615" w:rsidP="006F061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</w:rPr>
            </w:pPr>
            <w:r w:rsidRPr="006F0615">
              <w:rPr>
                <w:rFonts w:ascii="Arial" w:eastAsia="Times New Roman" w:hAnsi="Arial" w:cs="Arial"/>
                <w:color w:val="242424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0615" w:rsidRPr="006F0615" w:rsidRDefault="006F0615" w:rsidP="006F061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</w:rPr>
            </w:pPr>
            <w:r w:rsidRPr="006F0615">
              <w:rPr>
                <w:rFonts w:ascii="Arial" w:eastAsia="Times New Roman" w:hAnsi="Arial" w:cs="Arial"/>
                <w:color w:val="242424"/>
                <w:sz w:val="20"/>
                <w:szCs w:val="20"/>
              </w:rPr>
              <w:t>0</w:t>
            </w:r>
          </w:p>
        </w:tc>
      </w:tr>
      <w:tr w:rsidR="006F0615" w:rsidRPr="006F0615" w:rsidTr="006F0615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0615" w:rsidRPr="006F0615" w:rsidRDefault="006F0615" w:rsidP="006F061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</w:rPr>
            </w:pPr>
            <w:r w:rsidRPr="006F0615">
              <w:rPr>
                <w:rFonts w:ascii="Arial" w:eastAsia="Times New Roman" w:hAnsi="Arial" w:cs="Arial"/>
                <w:color w:val="242424"/>
                <w:sz w:val="20"/>
                <w:szCs w:val="20"/>
              </w:rPr>
              <w:lastRenderedPageBreak/>
              <w:t>Транспорт и связь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0615" w:rsidRPr="006F0615" w:rsidRDefault="006F0615" w:rsidP="006F061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</w:rPr>
            </w:pPr>
            <w:r w:rsidRPr="006F0615">
              <w:rPr>
                <w:rFonts w:ascii="Arial" w:eastAsia="Times New Roman" w:hAnsi="Arial" w:cs="Arial"/>
                <w:color w:val="242424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0615" w:rsidRPr="006F0615" w:rsidRDefault="006F0615" w:rsidP="006F061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</w:rPr>
            </w:pPr>
            <w:r w:rsidRPr="006F0615">
              <w:rPr>
                <w:rFonts w:ascii="Arial" w:eastAsia="Times New Roman" w:hAnsi="Arial" w:cs="Arial"/>
                <w:color w:val="242424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0615" w:rsidRPr="006F0615" w:rsidRDefault="006F0615" w:rsidP="006F061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</w:rPr>
            </w:pPr>
            <w:r w:rsidRPr="006F0615">
              <w:rPr>
                <w:rFonts w:ascii="Arial" w:eastAsia="Times New Roman" w:hAnsi="Arial" w:cs="Arial"/>
                <w:color w:val="242424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0615" w:rsidRPr="006F0615" w:rsidRDefault="006F0615" w:rsidP="006F061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</w:rPr>
            </w:pPr>
            <w:r w:rsidRPr="006F0615">
              <w:rPr>
                <w:rFonts w:ascii="Arial" w:eastAsia="Times New Roman" w:hAnsi="Arial" w:cs="Arial"/>
                <w:color w:val="242424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0615" w:rsidRPr="006F0615" w:rsidRDefault="006F0615" w:rsidP="006F061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</w:rPr>
            </w:pPr>
            <w:r w:rsidRPr="006F0615">
              <w:rPr>
                <w:rFonts w:ascii="Arial" w:eastAsia="Times New Roman" w:hAnsi="Arial" w:cs="Arial"/>
                <w:color w:val="242424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0615" w:rsidRPr="006F0615" w:rsidRDefault="006F0615" w:rsidP="006F061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</w:rPr>
            </w:pPr>
            <w:r w:rsidRPr="006F0615">
              <w:rPr>
                <w:rFonts w:ascii="Arial" w:eastAsia="Times New Roman" w:hAnsi="Arial" w:cs="Arial"/>
                <w:color w:val="242424"/>
                <w:sz w:val="20"/>
                <w:szCs w:val="20"/>
              </w:rPr>
              <w:t>0</w:t>
            </w:r>
          </w:p>
        </w:tc>
      </w:tr>
      <w:tr w:rsidR="006F0615" w:rsidRPr="006F0615" w:rsidTr="006F0615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0615" w:rsidRPr="006F0615" w:rsidRDefault="006F0615" w:rsidP="006F061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</w:rPr>
            </w:pPr>
            <w:r w:rsidRPr="006F0615">
              <w:rPr>
                <w:rFonts w:ascii="Arial" w:eastAsia="Times New Roman" w:hAnsi="Arial" w:cs="Arial"/>
                <w:color w:val="242424"/>
                <w:sz w:val="20"/>
                <w:szCs w:val="20"/>
              </w:rPr>
              <w:t>Финансовая деятельность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0615" w:rsidRPr="006F0615" w:rsidRDefault="006F0615" w:rsidP="006F061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</w:rPr>
            </w:pPr>
            <w:r w:rsidRPr="006F0615">
              <w:rPr>
                <w:rFonts w:ascii="Arial" w:eastAsia="Times New Roman" w:hAnsi="Arial" w:cs="Arial"/>
                <w:color w:val="242424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0615" w:rsidRPr="006F0615" w:rsidRDefault="006F0615" w:rsidP="006F061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</w:rPr>
            </w:pPr>
            <w:r w:rsidRPr="006F0615">
              <w:rPr>
                <w:rFonts w:ascii="Arial" w:eastAsia="Times New Roman" w:hAnsi="Arial" w:cs="Arial"/>
                <w:color w:val="242424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0615" w:rsidRPr="006F0615" w:rsidRDefault="006F0615" w:rsidP="006F061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</w:rPr>
            </w:pPr>
            <w:r w:rsidRPr="006F0615">
              <w:rPr>
                <w:rFonts w:ascii="Arial" w:eastAsia="Times New Roman" w:hAnsi="Arial" w:cs="Arial"/>
                <w:color w:val="242424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0615" w:rsidRPr="006F0615" w:rsidRDefault="006F0615" w:rsidP="006F061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</w:rPr>
            </w:pPr>
            <w:r w:rsidRPr="006F0615">
              <w:rPr>
                <w:rFonts w:ascii="Arial" w:eastAsia="Times New Roman" w:hAnsi="Arial" w:cs="Arial"/>
                <w:color w:val="242424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0615" w:rsidRPr="006F0615" w:rsidRDefault="006F0615" w:rsidP="006F061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</w:rPr>
            </w:pPr>
            <w:r w:rsidRPr="006F0615">
              <w:rPr>
                <w:rFonts w:ascii="Arial" w:eastAsia="Times New Roman" w:hAnsi="Arial" w:cs="Arial"/>
                <w:color w:val="242424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0615" w:rsidRPr="006F0615" w:rsidRDefault="006F0615" w:rsidP="006F061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</w:rPr>
            </w:pPr>
            <w:r w:rsidRPr="006F0615">
              <w:rPr>
                <w:rFonts w:ascii="Arial" w:eastAsia="Times New Roman" w:hAnsi="Arial" w:cs="Arial"/>
                <w:color w:val="242424"/>
                <w:sz w:val="20"/>
                <w:szCs w:val="20"/>
              </w:rPr>
              <w:t>0</w:t>
            </w:r>
          </w:p>
        </w:tc>
      </w:tr>
      <w:tr w:rsidR="006F0615" w:rsidRPr="006F0615" w:rsidTr="006F0615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0615" w:rsidRPr="006F0615" w:rsidRDefault="006F0615" w:rsidP="006F061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</w:rPr>
            </w:pPr>
            <w:r w:rsidRPr="006F0615">
              <w:rPr>
                <w:rFonts w:ascii="Arial" w:eastAsia="Times New Roman" w:hAnsi="Arial" w:cs="Arial"/>
                <w:color w:val="242424"/>
                <w:sz w:val="20"/>
                <w:szCs w:val="20"/>
              </w:rPr>
              <w:t>Операции с недвижимым имуществом, аренда и предоставление услуг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0615" w:rsidRPr="006F0615" w:rsidRDefault="006F0615" w:rsidP="006F061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</w:rPr>
            </w:pPr>
            <w:r w:rsidRPr="006F0615">
              <w:rPr>
                <w:rFonts w:ascii="Arial" w:eastAsia="Times New Roman" w:hAnsi="Arial" w:cs="Arial"/>
                <w:color w:val="242424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0615" w:rsidRPr="006F0615" w:rsidRDefault="006F0615" w:rsidP="006F061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</w:rPr>
            </w:pPr>
            <w:r w:rsidRPr="006F0615">
              <w:rPr>
                <w:rFonts w:ascii="Arial" w:eastAsia="Times New Roman" w:hAnsi="Arial" w:cs="Arial"/>
                <w:color w:val="242424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0615" w:rsidRPr="006F0615" w:rsidRDefault="006F0615" w:rsidP="006F061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</w:rPr>
            </w:pPr>
            <w:r w:rsidRPr="006F0615">
              <w:rPr>
                <w:rFonts w:ascii="Arial" w:eastAsia="Times New Roman" w:hAnsi="Arial" w:cs="Arial"/>
                <w:color w:val="242424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0615" w:rsidRPr="006F0615" w:rsidRDefault="006F0615" w:rsidP="006F061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</w:rPr>
            </w:pPr>
            <w:r w:rsidRPr="006F0615">
              <w:rPr>
                <w:rFonts w:ascii="Arial" w:eastAsia="Times New Roman" w:hAnsi="Arial" w:cs="Arial"/>
                <w:color w:val="242424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0615" w:rsidRPr="006F0615" w:rsidRDefault="006F0615" w:rsidP="006F061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</w:rPr>
            </w:pPr>
            <w:r w:rsidRPr="006F0615">
              <w:rPr>
                <w:rFonts w:ascii="Arial" w:eastAsia="Times New Roman" w:hAnsi="Arial" w:cs="Arial"/>
                <w:color w:val="242424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0615" w:rsidRPr="006F0615" w:rsidRDefault="006F0615" w:rsidP="006F061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</w:rPr>
            </w:pPr>
            <w:r w:rsidRPr="006F0615">
              <w:rPr>
                <w:rFonts w:ascii="Arial" w:eastAsia="Times New Roman" w:hAnsi="Arial" w:cs="Arial"/>
                <w:color w:val="242424"/>
                <w:sz w:val="20"/>
                <w:szCs w:val="20"/>
              </w:rPr>
              <w:t>0</w:t>
            </w:r>
          </w:p>
        </w:tc>
      </w:tr>
      <w:tr w:rsidR="006F0615" w:rsidRPr="006F0615" w:rsidTr="006F0615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0615" w:rsidRPr="006F0615" w:rsidRDefault="006F0615" w:rsidP="006F061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</w:rPr>
            </w:pPr>
            <w:r w:rsidRPr="006F0615">
              <w:rPr>
                <w:rFonts w:ascii="Arial" w:eastAsia="Times New Roman" w:hAnsi="Arial" w:cs="Arial"/>
                <w:color w:val="242424"/>
                <w:sz w:val="20"/>
                <w:szCs w:val="20"/>
              </w:rPr>
              <w:t>Образование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0615" w:rsidRPr="006F0615" w:rsidRDefault="006F0615" w:rsidP="006F061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</w:rPr>
            </w:pPr>
            <w:r w:rsidRPr="006F0615">
              <w:rPr>
                <w:rFonts w:ascii="Arial" w:eastAsia="Times New Roman" w:hAnsi="Arial" w:cs="Arial"/>
                <w:color w:val="242424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0615" w:rsidRPr="006F0615" w:rsidRDefault="006F0615" w:rsidP="006F061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</w:rPr>
            </w:pPr>
            <w:r w:rsidRPr="006F0615">
              <w:rPr>
                <w:rFonts w:ascii="Arial" w:eastAsia="Times New Roman" w:hAnsi="Arial" w:cs="Arial"/>
                <w:color w:val="242424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0615" w:rsidRPr="006F0615" w:rsidRDefault="006F0615" w:rsidP="006F061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</w:rPr>
            </w:pPr>
            <w:r w:rsidRPr="006F0615">
              <w:rPr>
                <w:rFonts w:ascii="Arial" w:eastAsia="Times New Roman" w:hAnsi="Arial" w:cs="Arial"/>
                <w:color w:val="242424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0615" w:rsidRPr="006F0615" w:rsidRDefault="006F0615" w:rsidP="006F061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</w:rPr>
            </w:pPr>
            <w:r w:rsidRPr="006F0615">
              <w:rPr>
                <w:rFonts w:ascii="Arial" w:eastAsia="Times New Roman" w:hAnsi="Arial" w:cs="Arial"/>
                <w:color w:val="242424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0615" w:rsidRPr="006F0615" w:rsidRDefault="006F0615" w:rsidP="006F061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</w:rPr>
            </w:pPr>
            <w:r w:rsidRPr="006F0615">
              <w:rPr>
                <w:rFonts w:ascii="Arial" w:eastAsia="Times New Roman" w:hAnsi="Arial" w:cs="Arial"/>
                <w:color w:val="242424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0615" w:rsidRPr="006F0615" w:rsidRDefault="006F0615" w:rsidP="006F061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</w:rPr>
            </w:pPr>
            <w:r w:rsidRPr="006F0615">
              <w:rPr>
                <w:rFonts w:ascii="Arial" w:eastAsia="Times New Roman" w:hAnsi="Arial" w:cs="Arial"/>
                <w:color w:val="242424"/>
                <w:sz w:val="20"/>
                <w:szCs w:val="20"/>
              </w:rPr>
              <w:t>0</w:t>
            </w:r>
          </w:p>
        </w:tc>
      </w:tr>
      <w:tr w:rsidR="006F0615" w:rsidRPr="006F0615" w:rsidTr="006F0615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0615" w:rsidRPr="006F0615" w:rsidRDefault="006F0615" w:rsidP="006F061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</w:rPr>
            </w:pPr>
            <w:r w:rsidRPr="006F0615">
              <w:rPr>
                <w:rFonts w:ascii="Arial" w:eastAsia="Times New Roman" w:hAnsi="Arial" w:cs="Arial"/>
                <w:color w:val="242424"/>
                <w:sz w:val="20"/>
                <w:szCs w:val="20"/>
              </w:rPr>
              <w:t>Здравоохранение и предоставление социальных услуг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0615" w:rsidRPr="006F0615" w:rsidRDefault="006F0615" w:rsidP="006F061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</w:rPr>
            </w:pPr>
            <w:r w:rsidRPr="006F0615">
              <w:rPr>
                <w:rFonts w:ascii="Arial" w:eastAsia="Times New Roman" w:hAnsi="Arial" w:cs="Arial"/>
                <w:color w:val="242424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0615" w:rsidRPr="006F0615" w:rsidRDefault="006F0615" w:rsidP="006F061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</w:rPr>
            </w:pPr>
            <w:r w:rsidRPr="006F0615">
              <w:rPr>
                <w:rFonts w:ascii="Arial" w:eastAsia="Times New Roman" w:hAnsi="Arial" w:cs="Arial"/>
                <w:color w:val="242424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0615" w:rsidRPr="006F0615" w:rsidRDefault="006F0615" w:rsidP="006F061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</w:rPr>
            </w:pPr>
            <w:r w:rsidRPr="006F0615">
              <w:rPr>
                <w:rFonts w:ascii="Arial" w:eastAsia="Times New Roman" w:hAnsi="Arial" w:cs="Arial"/>
                <w:color w:val="242424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0615" w:rsidRPr="006F0615" w:rsidRDefault="006F0615" w:rsidP="006F061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</w:rPr>
            </w:pPr>
            <w:r w:rsidRPr="006F0615">
              <w:rPr>
                <w:rFonts w:ascii="Arial" w:eastAsia="Times New Roman" w:hAnsi="Arial" w:cs="Arial"/>
                <w:color w:val="242424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0615" w:rsidRPr="006F0615" w:rsidRDefault="006F0615" w:rsidP="006F061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</w:rPr>
            </w:pPr>
            <w:r w:rsidRPr="006F0615">
              <w:rPr>
                <w:rFonts w:ascii="Arial" w:eastAsia="Times New Roman" w:hAnsi="Arial" w:cs="Arial"/>
                <w:color w:val="242424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0615" w:rsidRPr="006F0615" w:rsidRDefault="006F0615" w:rsidP="006F061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</w:rPr>
            </w:pPr>
            <w:r w:rsidRPr="006F0615">
              <w:rPr>
                <w:rFonts w:ascii="Arial" w:eastAsia="Times New Roman" w:hAnsi="Arial" w:cs="Arial"/>
                <w:color w:val="242424"/>
                <w:sz w:val="20"/>
                <w:szCs w:val="20"/>
              </w:rPr>
              <w:t>0</w:t>
            </w:r>
          </w:p>
        </w:tc>
      </w:tr>
      <w:tr w:rsidR="006F0615" w:rsidRPr="006F0615" w:rsidTr="006F0615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0615" w:rsidRPr="006F0615" w:rsidRDefault="006F0615" w:rsidP="006F061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</w:rPr>
            </w:pPr>
            <w:r w:rsidRPr="006F0615">
              <w:rPr>
                <w:rFonts w:ascii="Arial" w:eastAsia="Times New Roman" w:hAnsi="Arial" w:cs="Arial"/>
                <w:color w:val="242424"/>
                <w:sz w:val="20"/>
                <w:szCs w:val="20"/>
              </w:rPr>
              <w:t>Предоставление прочих коммунальных, социальных и персональных услуг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0615" w:rsidRPr="006F0615" w:rsidRDefault="006F0615" w:rsidP="006F061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</w:rPr>
            </w:pPr>
            <w:r w:rsidRPr="006F0615">
              <w:rPr>
                <w:rFonts w:ascii="Arial" w:eastAsia="Times New Roman" w:hAnsi="Arial" w:cs="Arial"/>
                <w:color w:val="242424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0615" w:rsidRPr="006F0615" w:rsidRDefault="006F0615" w:rsidP="006F061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</w:rPr>
            </w:pPr>
            <w:r w:rsidRPr="006F0615">
              <w:rPr>
                <w:rFonts w:ascii="Arial" w:eastAsia="Times New Roman" w:hAnsi="Arial" w:cs="Arial"/>
                <w:color w:val="242424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0615" w:rsidRPr="006F0615" w:rsidRDefault="006F0615" w:rsidP="006F061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</w:rPr>
            </w:pPr>
            <w:r w:rsidRPr="006F0615">
              <w:rPr>
                <w:rFonts w:ascii="Arial" w:eastAsia="Times New Roman" w:hAnsi="Arial" w:cs="Arial"/>
                <w:color w:val="242424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0615" w:rsidRPr="006F0615" w:rsidRDefault="006F0615" w:rsidP="006F061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</w:rPr>
            </w:pPr>
            <w:r w:rsidRPr="006F0615">
              <w:rPr>
                <w:rFonts w:ascii="Arial" w:eastAsia="Times New Roman" w:hAnsi="Arial" w:cs="Arial"/>
                <w:color w:val="242424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0615" w:rsidRPr="006F0615" w:rsidRDefault="006F0615" w:rsidP="006F061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</w:rPr>
            </w:pPr>
            <w:r w:rsidRPr="006F0615">
              <w:rPr>
                <w:rFonts w:ascii="Arial" w:eastAsia="Times New Roman" w:hAnsi="Arial" w:cs="Arial"/>
                <w:color w:val="242424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0615" w:rsidRPr="006F0615" w:rsidRDefault="006F0615" w:rsidP="006F061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</w:rPr>
            </w:pPr>
            <w:r w:rsidRPr="006F0615">
              <w:rPr>
                <w:rFonts w:ascii="Arial" w:eastAsia="Times New Roman" w:hAnsi="Arial" w:cs="Arial"/>
                <w:color w:val="242424"/>
                <w:sz w:val="20"/>
                <w:szCs w:val="20"/>
              </w:rPr>
              <w:t>0</w:t>
            </w:r>
          </w:p>
        </w:tc>
      </w:tr>
      <w:tr w:rsidR="006F0615" w:rsidRPr="006F0615" w:rsidTr="006F0615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0615" w:rsidRPr="006F0615" w:rsidRDefault="006F0615" w:rsidP="006F061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</w:rPr>
            </w:pPr>
            <w:r w:rsidRPr="006F0615">
              <w:rPr>
                <w:rFonts w:ascii="Arial" w:eastAsia="Times New Roman" w:hAnsi="Arial" w:cs="Arial"/>
                <w:color w:val="242424"/>
                <w:sz w:val="20"/>
                <w:szCs w:val="20"/>
              </w:rPr>
              <w:t>Другие виды деятельности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0615" w:rsidRPr="006F0615" w:rsidRDefault="006F0615" w:rsidP="006F061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</w:rPr>
            </w:pPr>
            <w:r w:rsidRPr="006F0615">
              <w:rPr>
                <w:rFonts w:ascii="Arial" w:eastAsia="Times New Roman" w:hAnsi="Arial" w:cs="Arial"/>
                <w:color w:val="242424"/>
                <w:sz w:val="20"/>
                <w:szCs w:val="20"/>
              </w:rPr>
              <w:t> 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0615" w:rsidRPr="006F0615" w:rsidRDefault="006F0615" w:rsidP="006F061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</w:rPr>
            </w:pPr>
            <w:r w:rsidRPr="006F0615">
              <w:rPr>
                <w:rFonts w:ascii="Arial" w:eastAsia="Times New Roman" w:hAnsi="Arial" w:cs="Arial"/>
                <w:color w:val="242424"/>
                <w:sz w:val="20"/>
                <w:szCs w:val="20"/>
              </w:rPr>
              <w:t>0 0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0615" w:rsidRPr="006F0615" w:rsidRDefault="006F0615" w:rsidP="006F061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</w:rPr>
            </w:pPr>
            <w:r w:rsidRPr="006F0615">
              <w:rPr>
                <w:rFonts w:ascii="Arial" w:eastAsia="Times New Roman" w:hAnsi="Arial" w:cs="Arial"/>
                <w:color w:val="242424"/>
                <w:sz w:val="20"/>
                <w:szCs w:val="20"/>
              </w:rPr>
              <w:t>0 0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0615" w:rsidRPr="006F0615" w:rsidRDefault="006F0615" w:rsidP="006F061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</w:rPr>
            </w:pPr>
            <w:r w:rsidRPr="006F0615">
              <w:rPr>
                <w:rFonts w:ascii="Arial" w:eastAsia="Times New Roman" w:hAnsi="Arial" w:cs="Arial"/>
                <w:color w:val="242424"/>
                <w:sz w:val="20"/>
                <w:szCs w:val="20"/>
              </w:rPr>
              <w:t>0 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0615" w:rsidRPr="006F0615" w:rsidRDefault="006F0615" w:rsidP="006F061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</w:rPr>
            </w:pPr>
            <w:r w:rsidRPr="006F0615">
              <w:rPr>
                <w:rFonts w:ascii="Arial" w:eastAsia="Times New Roman" w:hAnsi="Arial" w:cs="Arial"/>
                <w:color w:val="242424"/>
                <w:sz w:val="20"/>
                <w:szCs w:val="20"/>
              </w:rPr>
              <w:t>0 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0615" w:rsidRPr="006F0615" w:rsidRDefault="006F0615" w:rsidP="006F061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</w:rPr>
            </w:pPr>
            <w:r w:rsidRPr="006F0615">
              <w:rPr>
                <w:rFonts w:ascii="Arial" w:eastAsia="Times New Roman" w:hAnsi="Arial" w:cs="Arial"/>
                <w:color w:val="242424"/>
                <w:sz w:val="20"/>
                <w:szCs w:val="20"/>
              </w:rPr>
              <w:t>0 </w:t>
            </w:r>
          </w:p>
        </w:tc>
      </w:tr>
    </w:tbl>
    <w:p w:rsidR="006F0615" w:rsidRPr="006F0615" w:rsidRDefault="006F0615" w:rsidP="006F06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0615">
        <w:rPr>
          <w:rFonts w:ascii="Arial" w:eastAsia="Times New Roman" w:hAnsi="Arial" w:cs="Arial"/>
          <w:color w:val="333333"/>
          <w:sz w:val="20"/>
          <w:szCs w:val="20"/>
        </w:rPr>
        <w:t> Среднее предпринимательство</w:t>
      </w:r>
    </w:p>
    <w:p w:rsidR="006F0615" w:rsidRPr="006F0615" w:rsidRDefault="006F0615" w:rsidP="006F0615">
      <w:pPr>
        <w:spacing w:before="100" w:beforeAutospacing="1" w:after="150" w:line="240" w:lineRule="auto"/>
        <w:rPr>
          <w:rFonts w:ascii="Arial" w:eastAsia="Times New Roman" w:hAnsi="Arial" w:cs="Arial"/>
          <w:color w:val="242424"/>
          <w:sz w:val="20"/>
          <w:szCs w:val="20"/>
        </w:rPr>
      </w:pPr>
      <w:r w:rsidRPr="006F0615">
        <w:rPr>
          <w:rFonts w:ascii="Arial" w:eastAsia="Times New Roman" w:hAnsi="Arial" w:cs="Arial"/>
          <w:color w:val="242424"/>
          <w:sz w:val="20"/>
          <w:szCs w:val="2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987"/>
        <w:gridCol w:w="1183"/>
        <w:gridCol w:w="1152"/>
        <w:gridCol w:w="1060"/>
        <w:gridCol w:w="560"/>
        <w:gridCol w:w="1108"/>
        <w:gridCol w:w="1455"/>
      </w:tblGrid>
      <w:tr w:rsidR="006F0615" w:rsidRPr="006F0615" w:rsidTr="006F0615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0615" w:rsidRPr="006F0615" w:rsidRDefault="006F0615" w:rsidP="006F061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</w:rPr>
            </w:pPr>
            <w:r w:rsidRPr="006F0615">
              <w:rPr>
                <w:rFonts w:ascii="Arial" w:eastAsia="Times New Roman" w:hAnsi="Arial" w:cs="Arial"/>
                <w:color w:val="242424"/>
                <w:sz w:val="20"/>
                <w:szCs w:val="20"/>
              </w:rPr>
              <w:t>Виды экономической деятельности</w:t>
            </w:r>
          </w:p>
        </w:tc>
        <w:tc>
          <w:tcPr>
            <w:tcW w:w="0" w:type="auto"/>
            <w:gridSpan w:val="6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0615" w:rsidRPr="006F0615" w:rsidRDefault="006F0615" w:rsidP="006F061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</w:rPr>
            </w:pPr>
            <w:r w:rsidRPr="006F0615">
              <w:rPr>
                <w:rFonts w:ascii="Arial" w:eastAsia="Times New Roman" w:hAnsi="Arial" w:cs="Arial"/>
                <w:color w:val="242424"/>
                <w:sz w:val="20"/>
                <w:szCs w:val="20"/>
              </w:rPr>
              <w:t>Юридические лица</w:t>
            </w:r>
          </w:p>
        </w:tc>
      </w:tr>
      <w:tr w:rsidR="006F0615" w:rsidRPr="006F0615" w:rsidTr="006F0615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F0615" w:rsidRPr="006F0615" w:rsidRDefault="006F0615" w:rsidP="006F0615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0615" w:rsidRPr="006F0615" w:rsidRDefault="006F0615" w:rsidP="006F061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</w:rPr>
            </w:pPr>
            <w:r w:rsidRPr="006F0615">
              <w:rPr>
                <w:rFonts w:ascii="Arial" w:eastAsia="Times New Roman" w:hAnsi="Arial" w:cs="Arial"/>
                <w:color w:val="242424"/>
                <w:sz w:val="20"/>
                <w:szCs w:val="20"/>
              </w:rPr>
              <w:t>Количество действующих средних предприятий, единиц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0615" w:rsidRPr="006F0615" w:rsidRDefault="006F0615" w:rsidP="006F061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</w:rPr>
            </w:pPr>
            <w:r w:rsidRPr="006F0615">
              <w:rPr>
                <w:rFonts w:ascii="Arial" w:eastAsia="Times New Roman" w:hAnsi="Arial" w:cs="Arial"/>
                <w:color w:val="242424"/>
                <w:sz w:val="20"/>
                <w:szCs w:val="20"/>
              </w:rPr>
              <w:t>Оборот организаций, млн. рублей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0615" w:rsidRPr="006F0615" w:rsidRDefault="006F0615" w:rsidP="006F061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</w:rPr>
            </w:pPr>
            <w:r w:rsidRPr="006F0615">
              <w:rPr>
                <w:rFonts w:ascii="Arial" w:eastAsia="Times New Roman" w:hAnsi="Arial" w:cs="Arial"/>
                <w:color w:val="242424"/>
                <w:sz w:val="20"/>
                <w:szCs w:val="20"/>
              </w:rPr>
              <w:t>Инвестиции в основной капитал, млн</w:t>
            </w:r>
            <w:proofErr w:type="gramStart"/>
            <w:r w:rsidRPr="006F0615">
              <w:rPr>
                <w:rFonts w:ascii="Arial" w:eastAsia="Times New Roman" w:hAnsi="Arial" w:cs="Arial"/>
                <w:color w:val="242424"/>
                <w:sz w:val="20"/>
                <w:szCs w:val="20"/>
              </w:rPr>
              <w:t>.р</w:t>
            </w:r>
            <w:proofErr w:type="gramEnd"/>
            <w:r w:rsidRPr="006F0615">
              <w:rPr>
                <w:rFonts w:ascii="Arial" w:eastAsia="Times New Roman" w:hAnsi="Arial" w:cs="Arial"/>
                <w:color w:val="242424"/>
                <w:sz w:val="20"/>
                <w:szCs w:val="20"/>
              </w:rPr>
              <w:t>уб.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0615" w:rsidRPr="006F0615" w:rsidRDefault="006F0615" w:rsidP="006F061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</w:rPr>
            </w:pPr>
            <w:r w:rsidRPr="006F0615">
              <w:rPr>
                <w:rFonts w:ascii="Arial" w:eastAsia="Times New Roman" w:hAnsi="Arial" w:cs="Arial"/>
                <w:color w:val="242424"/>
                <w:sz w:val="20"/>
                <w:szCs w:val="20"/>
              </w:rPr>
              <w:t>Средняя численность, человек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0615" w:rsidRPr="006F0615" w:rsidRDefault="006F0615" w:rsidP="006F061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</w:rPr>
            </w:pPr>
            <w:r w:rsidRPr="006F0615">
              <w:rPr>
                <w:rFonts w:ascii="Arial" w:eastAsia="Times New Roman" w:hAnsi="Arial" w:cs="Arial"/>
                <w:color w:val="242424"/>
                <w:sz w:val="20"/>
                <w:szCs w:val="20"/>
              </w:rPr>
              <w:t>Среднемесячная заработная плата, рублей</w:t>
            </w:r>
          </w:p>
        </w:tc>
      </w:tr>
      <w:tr w:rsidR="006F0615" w:rsidRPr="006F0615" w:rsidTr="006F0615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F0615" w:rsidRPr="006F0615" w:rsidRDefault="006F0615" w:rsidP="006F0615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F0615" w:rsidRPr="006F0615" w:rsidRDefault="006F0615" w:rsidP="006F0615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F0615" w:rsidRPr="006F0615" w:rsidRDefault="006F0615" w:rsidP="006F0615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F0615" w:rsidRPr="006F0615" w:rsidRDefault="006F0615" w:rsidP="006F0615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0615" w:rsidRPr="006F0615" w:rsidRDefault="006F0615" w:rsidP="006F061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</w:rPr>
            </w:pPr>
            <w:r w:rsidRPr="006F0615">
              <w:rPr>
                <w:rFonts w:ascii="Arial" w:eastAsia="Times New Roman" w:hAnsi="Arial" w:cs="Arial"/>
                <w:color w:val="242424"/>
                <w:sz w:val="20"/>
                <w:szCs w:val="20"/>
              </w:rPr>
              <w:t>всего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0615" w:rsidRPr="006F0615" w:rsidRDefault="006F0615" w:rsidP="006F061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</w:rPr>
            </w:pPr>
            <w:r w:rsidRPr="006F0615">
              <w:rPr>
                <w:rFonts w:ascii="Arial" w:eastAsia="Times New Roman" w:hAnsi="Arial" w:cs="Arial"/>
                <w:color w:val="242424"/>
                <w:sz w:val="20"/>
                <w:szCs w:val="20"/>
              </w:rPr>
              <w:t xml:space="preserve">в том числе </w:t>
            </w:r>
            <w:proofErr w:type="spellStart"/>
            <w:proofErr w:type="gramStart"/>
            <w:r w:rsidRPr="006F0615">
              <w:rPr>
                <w:rFonts w:ascii="Arial" w:eastAsia="Times New Roman" w:hAnsi="Arial" w:cs="Arial"/>
                <w:color w:val="242424"/>
                <w:sz w:val="20"/>
                <w:szCs w:val="20"/>
              </w:rPr>
              <w:t>средне-списочная</w:t>
            </w:r>
            <w:proofErr w:type="spellEnd"/>
            <w:proofErr w:type="gramEnd"/>
            <w:r w:rsidRPr="006F0615">
              <w:rPr>
                <w:rFonts w:ascii="Arial" w:eastAsia="Times New Roman" w:hAnsi="Arial" w:cs="Arial"/>
                <w:color w:val="242424"/>
                <w:sz w:val="20"/>
                <w:szCs w:val="20"/>
              </w:rPr>
              <w:t xml:space="preserve"> численность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F0615" w:rsidRPr="006F0615" w:rsidRDefault="006F0615" w:rsidP="006F0615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</w:rPr>
            </w:pPr>
          </w:p>
        </w:tc>
      </w:tr>
      <w:tr w:rsidR="006F0615" w:rsidRPr="006F0615" w:rsidTr="006F0615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0615" w:rsidRPr="006F0615" w:rsidRDefault="006F0615" w:rsidP="006F061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</w:rPr>
            </w:pPr>
            <w:r w:rsidRPr="006F0615">
              <w:rPr>
                <w:rFonts w:ascii="Arial" w:eastAsia="Times New Roman" w:hAnsi="Arial" w:cs="Arial"/>
                <w:color w:val="242424"/>
                <w:sz w:val="20"/>
                <w:szCs w:val="20"/>
              </w:rPr>
              <w:t>Всего,                                                  в том числе по видам экономической деятельности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0615" w:rsidRPr="006F0615" w:rsidRDefault="006F0615" w:rsidP="006F061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</w:rPr>
            </w:pPr>
            <w:r w:rsidRPr="006F0615">
              <w:rPr>
                <w:rFonts w:ascii="Arial" w:eastAsia="Times New Roman" w:hAnsi="Arial" w:cs="Arial"/>
                <w:color w:val="242424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0615" w:rsidRPr="006F0615" w:rsidRDefault="006F0615" w:rsidP="006F061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</w:rPr>
            </w:pPr>
            <w:r w:rsidRPr="006F0615">
              <w:rPr>
                <w:rFonts w:ascii="Arial" w:eastAsia="Times New Roman" w:hAnsi="Arial" w:cs="Arial"/>
                <w:color w:val="242424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0615" w:rsidRPr="006F0615" w:rsidRDefault="006F0615" w:rsidP="006F061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</w:rPr>
            </w:pPr>
            <w:r w:rsidRPr="006F0615">
              <w:rPr>
                <w:rFonts w:ascii="Arial" w:eastAsia="Times New Roman" w:hAnsi="Arial" w:cs="Arial"/>
                <w:color w:val="242424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0615" w:rsidRPr="006F0615" w:rsidRDefault="006F0615" w:rsidP="006F061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</w:rPr>
            </w:pPr>
            <w:r w:rsidRPr="006F0615">
              <w:rPr>
                <w:rFonts w:ascii="Arial" w:eastAsia="Times New Roman" w:hAnsi="Arial" w:cs="Arial"/>
                <w:color w:val="242424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0615" w:rsidRPr="006F0615" w:rsidRDefault="006F0615" w:rsidP="006F061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</w:rPr>
            </w:pPr>
            <w:r w:rsidRPr="006F0615">
              <w:rPr>
                <w:rFonts w:ascii="Arial" w:eastAsia="Times New Roman" w:hAnsi="Arial" w:cs="Arial"/>
                <w:color w:val="242424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0615" w:rsidRPr="006F0615" w:rsidRDefault="006F0615" w:rsidP="006F061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</w:rPr>
            </w:pPr>
            <w:r w:rsidRPr="006F0615">
              <w:rPr>
                <w:rFonts w:ascii="Arial" w:eastAsia="Times New Roman" w:hAnsi="Arial" w:cs="Arial"/>
                <w:color w:val="242424"/>
                <w:sz w:val="20"/>
                <w:szCs w:val="20"/>
              </w:rPr>
              <w:t>0</w:t>
            </w:r>
          </w:p>
        </w:tc>
      </w:tr>
      <w:tr w:rsidR="006F0615" w:rsidRPr="006F0615" w:rsidTr="006F0615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0615" w:rsidRPr="006F0615" w:rsidRDefault="006F0615" w:rsidP="006F061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</w:rPr>
            </w:pPr>
            <w:r w:rsidRPr="006F0615">
              <w:rPr>
                <w:rFonts w:ascii="Arial" w:eastAsia="Times New Roman" w:hAnsi="Arial" w:cs="Arial"/>
                <w:color w:val="242424"/>
                <w:sz w:val="20"/>
                <w:szCs w:val="20"/>
              </w:rPr>
              <w:t>Сельское хозяйство, охота и лесное хозяйство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0615" w:rsidRPr="006F0615" w:rsidRDefault="006F0615" w:rsidP="006F061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</w:rPr>
            </w:pPr>
            <w:r w:rsidRPr="006F0615">
              <w:rPr>
                <w:rFonts w:ascii="Arial" w:eastAsia="Times New Roman" w:hAnsi="Arial" w:cs="Arial"/>
                <w:color w:val="242424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0615" w:rsidRPr="006F0615" w:rsidRDefault="006F0615" w:rsidP="006F061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</w:rPr>
            </w:pPr>
            <w:r w:rsidRPr="006F0615">
              <w:rPr>
                <w:rFonts w:ascii="Arial" w:eastAsia="Times New Roman" w:hAnsi="Arial" w:cs="Arial"/>
                <w:color w:val="242424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0615" w:rsidRPr="006F0615" w:rsidRDefault="006F0615" w:rsidP="006F061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</w:rPr>
            </w:pPr>
            <w:r w:rsidRPr="006F0615">
              <w:rPr>
                <w:rFonts w:ascii="Arial" w:eastAsia="Times New Roman" w:hAnsi="Arial" w:cs="Arial"/>
                <w:color w:val="242424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0615" w:rsidRPr="006F0615" w:rsidRDefault="006F0615" w:rsidP="006F061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</w:rPr>
            </w:pPr>
            <w:r w:rsidRPr="006F0615">
              <w:rPr>
                <w:rFonts w:ascii="Arial" w:eastAsia="Times New Roman" w:hAnsi="Arial" w:cs="Arial"/>
                <w:color w:val="242424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0615" w:rsidRPr="006F0615" w:rsidRDefault="006F0615" w:rsidP="006F061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</w:rPr>
            </w:pPr>
            <w:r w:rsidRPr="006F0615">
              <w:rPr>
                <w:rFonts w:ascii="Arial" w:eastAsia="Times New Roman" w:hAnsi="Arial" w:cs="Arial"/>
                <w:color w:val="242424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0615" w:rsidRPr="006F0615" w:rsidRDefault="006F0615" w:rsidP="006F061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</w:rPr>
            </w:pPr>
            <w:r w:rsidRPr="006F0615">
              <w:rPr>
                <w:rFonts w:ascii="Arial" w:eastAsia="Times New Roman" w:hAnsi="Arial" w:cs="Arial"/>
                <w:color w:val="242424"/>
                <w:sz w:val="20"/>
                <w:szCs w:val="20"/>
              </w:rPr>
              <w:t>0</w:t>
            </w:r>
          </w:p>
        </w:tc>
      </w:tr>
      <w:tr w:rsidR="006F0615" w:rsidRPr="006F0615" w:rsidTr="006F0615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0615" w:rsidRPr="006F0615" w:rsidRDefault="006F0615" w:rsidP="006F061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</w:rPr>
            </w:pPr>
            <w:r w:rsidRPr="006F0615">
              <w:rPr>
                <w:rFonts w:ascii="Arial" w:eastAsia="Times New Roman" w:hAnsi="Arial" w:cs="Arial"/>
                <w:color w:val="242424"/>
                <w:sz w:val="20"/>
                <w:szCs w:val="20"/>
              </w:rPr>
              <w:t>Рыболовство, рыбоводство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0615" w:rsidRPr="006F0615" w:rsidRDefault="006F0615" w:rsidP="006F061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</w:rPr>
            </w:pPr>
            <w:r w:rsidRPr="006F0615">
              <w:rPr>
                <w:rFonts w:ascii="Arial" w:eastAsia="Times New Roman" w:hAnsi="Arial" w:cs="Arial"/>
                <w:color w:val="242424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0615" w:rsidRPr="006F0615" w:rsidRDefault="006F0615" w:rsidP="006F061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</w:rPr>
            </w:pPr>
            <w:r w:rsidRPr="006F0615">
              <w:rPr>
                <w:rFonts w:ascii="Arial" w:eastAsia="Times New Roman" w:hAnsi="Arial" w:cs="Arial"/>
                <w:color w:val="242424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0615" w:rsidRPr="006F0615" w:rsidRDefault="006F0615" w:rsidP="006F061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</w:rPr>
            </w:pPr>
            <w:r w:rsidRPr="006F0615">
              <w:rPr>
                <w:rFonts w:ascii="Arial" w:eastAsia="Times New Roman" w:hAnsi="Arial" w:cs="Arial"/>
                <w:color w:val="242424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0615" w:rsidRPr="006F0615" w:rsidRDefault="006F0615" w:rsidP="006F061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</w:rPr>
            </w:pPr>
            <w:r w:rsidRPr="006F0615">
              <w:rPr>
                <w:rFonts w:ascii="Arial" w:eastAsia="Times New Roman" w:hAnsi="Arial" w:cs="Arial"/>
                <w:color w:val="242424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0615" w:rsidRPr="006F0615" w:rsidRDefault="006F0615" w:rsidP="006F061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</w:rPr>
            </w:pPr>
            <w:r w:rsidRPr="006F0615">
              <w:rPr>
                <w:rFonts w:ascii="Arial" w:eastAsia="Times New Roman" w:hAnsi="Arial" w:cs="Arial"/>
                <w:color w:val="242424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0615" w:rsidRPr="006F0615" w:rsidRDefault="006F0615" w:rsidP="006F061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</w:rPr>
            </w:pPr>
            <w:r w:rsidRPr="006F0615">
              <w:rPr>
                <w:rFonts w:ascii="Arial" w:eastAsia="Times New Roman" w:hAnsi="Arial" w:cs="Arial"/>
                <w:color w:val="242424"/>
                <w:sz w:val="20"/>
                <w:szCs w:val="20"/>
              </w:rPr>
              <w:t>0</w:t>
            </w:r>
          </w:p>
        </w:tc>
      </w:tr>
      <w:tr w:rsidR="006F0615" w:rsidRPr="006F0615" w:rsidTr="006F0615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0615" w:rsidRPr="006F0615" w:rsidRDefault="006F0615" w:rsidP="006F061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</w:rPr>
            </w:pPr>
            <w:r w:rsidRPr="006F0615">
              <w:rPr>
                <w:rFonts w:ascii="Arial" w:eastAsia="Times New Roman" w:hAnsi="Arial" w:cs="Arial"/>
                <w:color w:val="242424"/>
                <w:sz w:val="20"/>
                <w:szCs w:val="20"/>
              </w:rPr>
              <w:t xml:space="preserve">Добыча полезных </w:t>
            </w:r>
            <w:r w:rsidRPr="006F0615">
              <w:rPr>
                <w:rFonts w:ascii="Arial" w:eastAsia="Times New Roman" w:hAnsi="Arial" w:cs="Arial"/>
                <w:color w:val="242424"/>
                <w:sz w:val="20"/>
                <w:szCs w:val="20"/>
              </w:rPr>
              <w:lastRenderedPageBreak/>
              <w:t>ископаемых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0615" w:rsidRPr="006F0615" w:rsidRDefault="006F0615" w:rsidP="006F061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</w:rPr>
            </w:pPr>
            <w:r w:rsidRPr="006F0615">
              <w:rPr>
                <w:rFonts w:ascii="Arial" w:eastAsia="Times New Roman" w:hAnsi="Arial" w:cs="Arial"/>
                <w:color w:val="242424"/>
                <w:sz w:val="20"/>
                <w:szCs w:val="20"/>
              </w:rPr>
              <w:lastRenderedPageBreak/>
              <w:t>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0615" w:rsidRPr="006F0615" w:rsidRDefault="006F0615" w:rsidP="006F061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</w:rPr>
            </w:pPr>
            <w:r w:rsidRPr="006F0615">
              <w:rPr>
                <w:rFonts w:ascii="Arial" w:eastAsia="Times New Roman" w:hAnsi="Arial" w:cs="Arial"/>
                <w:color w:val="242424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0615" w:rsidRPr="006F0615" w:rsidRDefault="006F0615" w:rsidP="006F061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</w:rPr>
            </w:pPr>
            <w:r w:rsidRPr="006F0615">
              <w:rPr>
                <w:rFonts w:ascii="Arial" w:eastAsia="Times New Roman" w:hAnsi="Arial" w:cs="Arial"/>
                <w:color w:val="242424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0615" w:rsidRPr="006F0615" w:rsidRDefault="006F0615" w:rsidP="006F061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</w:rPr>
            </w:pPr>
            <w:r w:rsidRPr="006F0615">
              <w:rPr>
                <w:rFonts w:ascii="Arial" w:eastAsia="Times New Roman" w:hAnsi="Arial" w:cs="Arial"/>
                <w:color w:val="242424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0615" w:rsidRPr="006F0615" w:rsidRDefault="006F0615" w:rsidP="006F061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</w:rPr>
            </w:pPr>
            <w:r w:rsidRPr="006F0615">
              <w:rPr>
                <w:rFonts w:ascii="Arial" w:eastAsia="Times New Roman" w:hAnsi="Arial" w:cs="Arial"/>
                <w:color w:val="242424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0615" w:rsidRPr="006F0615" w:rsidRDefault="006F0615" w:rsidP="006F061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</w:rPr>
            </w:pPr>
            <w:r w:rsidRPr="006F0615">
              <w:rPr>
                <w:rFonts w:ascii="Arial" w:eastAsia="Times New Roman" w:hAnsi="Arial" w:cs="Arial"/>
                <w:color w:val="242424"/>
                <w:sz w:val="20"/>
                <w:szCs w:val="20"/>
              </w:rPr>
              <w:t>0</w:t>
            </w:r>
          </w:p>
        </w:tc>
      </w:tr>
      <w:tr w:rsidR="006F0615" w:rsidRPr="006F0615" w:rsidTr="006F0615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0615" w:rsidRPr="006F0615" w:rsidRDefault="006F0615" w:rsidP="006F061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</w:rPr>
            </w:pPr>
            <w:r w:rsidRPr="006F0615">
              <w:rPr>
                <w:rFonts w:ascii="Arial" w:eastAsia="Times New Roman" w:hAnsi="Arial" w:cs="Arial"/>
                <w:color w:val="242424"/>
                <w:sz w:val="20"/>
                <w:szCs w:val="20"/>
              </w:rPr>
              <w:lastRenderedPageBreak/>
              <w:t>Обрабатывающие производства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0615" w:rsidRPr="006F0615" w:rsidRDefault="006F0615" w:rsidP="006F061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</w:rPr>
            </w:pPr>
            <w:r w:rsidRPr="006F0615">
              <w:rPr>
                <w:rFonts w:ascii="Arial" w:eastAsia="Times New Roman" w:hAnsi="Arial" w:cs="Arial"/>
                <w:color w:val="242424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0615" w:rsidRPr="006F0615" w:rsidRDefault="006F0615" w:rsidP="006F061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</w:rPr>
            </w:pPr>
            <w:r w:rsidRPr="006F0615">
              <w:rPr>
                <w:rFonts w:ascii="Arial" w:eastAsia="Times New Roman" w:hAnsi="Arial" w:cs="Arial"/>
                <w:color w:val="242424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0615" w:rsidRPr="006F0615" w:rsidRDefault="006F0615" w:rsidP="006F061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</w:rPr>
            </w:pPr>
            <w:r w:rsidRPr="006F0615">
              <w:rPr>
                <w:rFonts w:ascii="Arial" w:eastAsia="Times New Roman" w:hAnsi="Arial" w:cs="Arial"/>
                <w:color w:val="242424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0615" w:rsidRPr="006F0615" w:rsidRDefault="006F0615" w:rsidP="006F061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</w:rPr>
            </w:pPr>
            <w:r w:rsidRPr="006F0615">
              <w:rPr>
                <w:rFonts w:ascii="Arial" w:eastAsia="Times New Roman" w:hAnsi="Arial" w:cs="Arial"/>
                <w:color w:val="242424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0615" w:rsidRPr="006F0615" w:rsidRDefault="006F0615" w:rsidP="006F061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</w:rPr>
            </w:pPr>
            <w:r w:rsidRPr="006F0615">
              <w:rPr>
                <w:rFonts w:ascii="Arial" w:eastAsia="Times New Roman" w:hAnsi="Arial" w:cs="Arial"/>
                <w:color w:val="242424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0615" w:rsidRPr="006F0615" w:rsidRDefault="006F0615" w:rsidP="006F061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</w:rPr>
            </w:pPr>
            <w:r w:rsidRPr="006F0615">
              <w:rPr>
                <w:rFonts w:ascii="Arial" w:eastAsia="Times New Roman" w:hAnsi="Arial" w:cs="Arial"/>
                <w:color w:val="242424"/>
                <w:sz w:val="20"/>
                <w:szCs w:val="20"/>
              </w:rPr>
              <w:t>0</w:t>
            </w:r>
          </w:p>
        </w:tc>
      </w:tr>
      <w:tr w:rsidR="006F0615" w:rsidRPr="006F0615" w:rsidTr="006F0615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0615" w:rsidRPr="006F0615" w:rsidRDefault="006F0615" w:rsidP="006F061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</w:rPr>
            </w:pPr>
            <w:r w:rsidRPr="006F0615">
              <w:rPr>
                <w:rFonts w:ascii="Arial" w:eastAsia="Times New Roman" w:hAnsi="Arial" w:cs="Arial"/>
                <w:color w:val="242424"/>
                <w:sz w:val="20"/>
                <w:szCs w:val="20"/>
              </w:rPr>
              <w:t>Производство и распределение электроэнергии, газа и воды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0615" w:rsidRPr="006F0615" w:rsidRDefault="006F0615" w:rsidP="006F061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</w:rPr>
            </w:pPr>
            <w:r w:rsidRPr="006F0615">
              <w:rPr>
                <w:rFonts w:ascii="Arial" w:eastAsia="Times New Roman" w:hAnsi="Arial" w:cs="Arial"/>
                <w:color w:val="242424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0615" w:rsidRPr="006F0615" w:rsidRDefault="006F0615" w:rsidP="006F061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</w:rPr>
            </w:pPr>
            <w:r w:rsidRPr="006F0615">
              <w:rPr>
                <w:rFonts w:ascii="Arial" w:eastAsia="Times New Roman" w:hAnsi="Arial" w:cs="Arial"/>
                <w:color w:val="242424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0615" w:rsidRPr="006F0615" w:rsidRDefault="006F0615" w:rsidP="006F061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</w:rPr>
            </w:pPr>
            <w:r w:rsidRPr="006F0615">
              <w:rPr>
                <w:rFonts w:ascii="Arial" w:eastAsia="Times New Roman" w:hAnsi="Arial" w:cs="Arial"/>
                <w:color w:val="242424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0615" w:rsidRPr="006F0615" w:rsidRDefault="006F0615" w:rsidP="006F061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</w:rPr>
            </w:pPr>
            <w:r w:rsidRPr="006F0615">
              <w:rPr>
                <w:rFonts w:ascii="Arial" w:eastAsia="Times New Roman" w:hAnsi="Arial" w:cs="Arial"/>
                <w:color w:val="242424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0615" w:rsidRPr="006F0615" w:rsidRDefault="006F0615" w:rsidP="006F061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</w:rPr>
            </w:pPr>
            <w:r w:rsidRPr="006F0615">
              <w:rPr>
                <w:rFonts w:ascii="Arial" w:eastAsia="Times New Roman" w:hAnsi="Arial" w:cs="Arial"/>
                <w:color w:val="242424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0615" w:rsidRPr="006F0615" w:rsidRDefault="006F0615" w:rsidP="006F061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</w:rPr>
            </w:pPr>
            <w:r w:rsidRPr="006F0615">
              <w:rPr>
                <w:rFonts w:ascii="Arial" w:eastAsia="Times New Roman" w:hAnsi="Arial" w:cs="Arial"/>
                <w:color w:val="242424"/>
                <w:sz w:val="20"/>
                <w:szCs w:val="20"/>
              </w:rPr>
              <w:t>0</w:t>
            </w:r>
          </w:p>
        </w:tc>
      </w:tr>
      <w:tr w:rsidR="006F0615" w:rsidRPr="006F0615" w:rsidTr="006F0615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0615" w:rsidRPr="006F0615" w:rsidRDefault="006F0615" w:rsidP="006F061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</w:rPr>
            </w:pPr>
            <w:r w:rsidRPr="006F0615">
              <w:rPr>
                <w:rFonts w:ascii="Arial" w:eastAsia="Times New Roman" w:hAnsi="Arial" w:cs="Arial"/>
                <w:color w:val="242424"/>
                <w:sz w:val="20"/>
                <w:szCs w:val="20"/>
              </w:rPr>
              <w:t>Строительство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0615" w:rsidRPr="006F0615" w:rsidRDefault="006F0615" w:rsidP="006F061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</w:rPr>
            </w:pPr>
            <w:r w:rsidRPr="006F0615">
              <w:rPr>
                <w:rFonts w:ascii="Arial" w:eastAsia="Times New Roman" w:hAnsi="Arial" w:cs="Arial"/>
                <w:color w:val="242424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0615" w:rsidRPr="006F0615" w:rsidRDefault="006F0615" w:rsidP="006F061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</w:rPr>
            </w:pPr>
            <w:r w:rsidRPr="006F0615">
              <w:rPr>
                <w:rFonts w:ascii="Arial" w:eastAsia="Times New Roman" w:hAnsi="Arial" w:cs="Arial"/>
                <w:color w:val="242424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0615" w:rsidRPr="006F0615" w:rsidRDefault="006F0615" w:rsidP="006F061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</w:rPr>
            </w:pPr>
            <w:r w:rsidRPr="006F0615">
              <w:rPr>
                <w:rFonts w:ascii="Arial" w:eastAsia="Times New Roman" w:hAnsi="Arial" w:cs="Arial"/>
                <w:color w:val="242424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0615" w:rsidRPr="006F0615" w:rsidRDefault="006F0615" w:rsidP="006F061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</w:rPr>
            </w:pPr>
            <w:r w:rsidRPr="006F0615">
              <w:rPr>
                <w:rFonts w:ascii="Arial" w:eastAsia="Times New Roman" w:hAnsi="Arial" w:cs="Arial"/>
                <w:color w:val="242424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0615" w:rsidRPr="006F0615" w:rsidRDefault="006F0615" w:rsidP="006F061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</w:rPr>
            </w:pPr>
            <w:r w:rsidRPr="006F0615">
              <w:rPr>
                <w:rFonts w:ascii="Arial" w:eastAsia="Times New Roman" w:hAnsi="Arial" w:cs="Arial"/>
                <w:color w:val="242424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0615" w:rsidRPr="006F0615" w:rsidRDefault="006F0615" w:rsidP="006F061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</w:rPr>
            </w:pPr>
            <w:r w:rsidRPr="006F0615">
              <w:rPr>
                <w:rFonts w:ascii="Arial" w:eastAsia="Times New Roman" w:hAnsi="Arial" w:cs="Arial"/>
                <w:color w:val="242424"/>
                <w:sz w:val="20"/>
                <w:szCs w:val="20"/>
              </w:rPr>
              <w:t>0</w:t>
            </w:r>
          </w:p>
        </w:tc>
      </w:tr>
      <w:tr w:rsidR="006F0615" w:rsidRPr="006F0615" w:rsidTr="006F0615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0615" w:rsidRPr="006F0615" w:rsidRDefault="006F0615" w:rsidP="006F061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</w:rPr>
            </w:pPr>
            <w:r w:rsidRPr="006F0615">
              <w:rPr>
                <w:rFonts w:ascii="Arial" w:eastAsia="Times New Roman" w:hAnsi="Arial" w:cs="Arial"/>
                <w:color w:val="242424"/>
                <w:sz w:val="20"/>
                <w:szCs w:val="20"/>
              </w:rPr>
              <w:t>Оптовая и розничная торговля; ремонт автотранспортных средств, мотоциклов, бытовых изделий и предметов личного пользования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0615" w:rsidRPr="006F0615" w:rsidRDefault="006F0615" w:rsidP="006F061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</w:rPr>
            </w:pPr>
            <w:r w:rsidRPr="006F0615">
              <w:rPr>
                <w:rFonts w:ascii="Arial" w:eastAsia="Times New Roman" w:hAnsi="Arial" w:cs="Arial"/>
                <w:color w:val="242424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0615" w:rsidRPr="006F0615" w:rsidRDefault="006F0615" w:rsidP="006F061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</w:rPr>
            </w:pPr>
            <w:r w:rsidRPr="006F0615">
              <w:rPr>
                <w:rFonts w:ascii="Arial" w:eastAsia="Times New Roman" w:hAnsi="Arial" w:cs="Arial"/>
                <w:color w:val="242424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0615" w:rsidRPr="006F0615" w:rsidRDefault="006F0615" w:rsidP="006F061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</w:rPr>
            </w:pPr>
            <w:r w:rsidRPr="006F0615">
              <w:rPr>
                <w:rFonts w:ascii="Arial" w:eastAsia="Times New Roman" w:hAnsi="Arial" w:cs="Arial"/>
                <w:color w:val="242424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0615" w:rsidRPr="006F0615" w:rsidRDefault="006F0615" w:rsidP="006F061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</w:rPr>
            </w:pPr>
            <w:r w:rsidRPr="006F0615">
              <w:rPr>
                <w:rFonts w:ascii="Arial" w:eastAsia="Times New Roman" w:hAnsi="Arial" w:cs="Arial"/>
                <w:color w:val="242424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0615" w:rsidRPr="006F0615" w:rsidRDefault="006F0615" w:rsidP="006F061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</w:rPr>
            </w:pPr>
            <w:r w:rsidRPr="006F0615">
              <w:rPr>
                <w:rFonts w:ascii="Arial" w:eastAsia="Times New Roman" w:hAnsi="Arial" w:cs="Arial"/>
                <w:color w:val="242424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0615" w:rsidRPr="006F0615" w:rsidRDefault="006F0615" w:rsidP="006F061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</w:rPr>
            </w:pPr>
            <w:r w:rsidRPr="006F0615">
              <w:rPr>
                <w:rFonts w:ascii="Arial" w:eastAsia="Times New Roman" w:hAnsi="Arial" w:cs="Arial"/>
                <w:color w:val="242424"/>
                <w:sz w:val="20"/>
                <w:szCs w:val="20"/>
              </w:rPr>
              <w:t>0</w:t>
            </w:r>
          </w:p>
        </w:tc>
      </w:tr>
      <w:tr w:rsidR="006F0615" w:rsidRPr="006F0615" w:rsidTr="006F0615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0615" w:rsidRPr="006F0615" w:rsidRDefault="006F0615" w:rsidP="006F061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</w:rPr>
            </w:pPr>
            <w:r w:rsidRPr="006F0615">
              <w:rPr>
                <w:rFonts w:ascii="Arial" w:eastAsia="Times New Roman" w:hAnsi="Arial" w:cs="Arial"/>
                <w:color w:val="242424"/>
                <w:sz w:val="20"/>
                <w:szCs w:val="20"/>
              </w:rPr>
              <w:t>Гостиницы и рестораны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0615" w:rsidRPr="006F0615" w:rsidRDefault="006F0615" w:rsidP="006F061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</w:rPr>
            </w:pPr>
            <w:r w:rsidRPr="006F0615">
              <w:rPr>
                <w:rFonts w:ascii="Arial" w:eastAsia="Times New Roman" w:hAnsi="Arial" w:cs="Arial"/>
                <w:color w:val="242424"/>
                <w:sz w:val="20"/>
                <w:szCs w:val="20"/>
              </w:rPr>
              <w:t> 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0615" w:rsidRPr="006F0615" w:rsidRDefault="006F0615" w:rsidP="006F061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</w:rPr>
            </w:pPr>
            <w:r w:rsidRPr="006F0615">
              <w:rPr>
                <w:rFonts w:ascii="Arial" w:eastAsia="Times New Roman" w:hAnsi="Arial" w:cs="Arial"/>
                <w:color w:val="242424"/>
                <w:sz w:val="20"/>
                <w:szCs w:val="20"/>
              </w:rPr>
              <w:t>0 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0615" w:rsidRPr="006F0615" w:rsidRDefault="006F0615" w:rsidP="006F061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</w:rPr>
            </w:pPr>
            <w:r w:rsidRPr="006F0615">
              <w:rPr>
                <w:rFonts w:ascii="Arial" w:eastAsia="Times New Roman" w:hAnsi="Arial" w:cs="Arial"/>
                <w:color w:val="242424"/>
                <w:sz w:val="20"/>
                <w:szCs w:val="20"/>
              </w:rPr>
              <w:t>0 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0615" w:rsidRPr="006F0615" w:rsidRDefault="006F0615" w:rsidP="006F061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</w:rPr>
            </w:pPr>
            <w:r w:rsidRPr="006F0615">
              <w:rPr>
                <w:rFonts w:ascii="Arial" w:eastAsia="Times New Roman" w:hAnsi="Arial" w:cs="Arial"/>
                <w:color w:val="242424"/>
                <w:sz w:val="20"/>
                <w:szCs w:val="20"/>
              </w:rPr>
              <w:t>0 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0615" w:rsidRPr="006F0615" w:rsidRDefault="006F0615" w:rsidP="006F061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</w:rPr>
            </w:pPr>
            <w:r w:rsidRPr="006F0615">
              <w:rPr>
                <w:rFonts w:ascii="Arial" w:eastAsia="Times New Roman" w:hAnsi="Arial" w:cs="Arial"/>
                <w:color w:val="242424"/>
                <w:sz w:val="20"/>
                <w:szCs w:val="20"/>
              </w:rPr>
              <w:t>0 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0615" w:rsidRPr="006F0615" w:rsidRDefault="006F0615" w:rsidP="006F061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</w:rPr>
            </w:pPr>
            <w:r w:rsidRPr="006F0615">
              <w:rPr>
                <w:rFonts w:ascii="Arial" w:eastAsia="Times New Roman" w:hAnsi="Arial" w:cs="Arial"/>
                <w:color w:val="242424"/>
                <w:sz w:val="20"/>
                <w:szCs w:val="20"/>
              </w:rPr>
              <w:t>0 </w:t>
            </w:r>
          </w:p>
        </w:tc>
      </w:tr>
      <w:tr w:rsidR="006F0615" w:rsidRPr="006F0615" w:rsidTr="006F0615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0615" w:rsidRPr="006F0615" w:rsidRDefault="006F0615" w:rsidP="006F061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</w:rPr>
            </w:pPr>
            <w:r w:rsidRPr="006F0615">
              <w:rPr>
                <w:rFonts w:ascii="Arial" w:eastAsia="Times New Roman" w:hAnsi="Arial" w:cs="Arial"/>
                <w:color w:val="242424"/>
                <w:sz w:val="20"/>
                <w:szCs w:val="20"/>
              </w:rPr>
              <w:t>Транспорт и связь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0615" w:rsidRPr="006F0615" w:rsidRDefault="006F0615" w:rsidP="006F061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</w:rPr>
            </w:pPr>
            <w:r w:rsidRPr="006F0615">
              <w:rPr>
                <w:rFonts w:ascii="Arial" w:eastAsia="Times New Roman" w:hAnsi="Arial" w:cs="Arial"/>
                <w:color w:val="242424"/>
                <w:sz w:val="20"/>
                <w:szCs w:val="20"/>
              </w:rPr>
              <w:t> 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0615" w:rsidRPr="006F0615" w:rsidRDefault="006F0615" w:rsidP="006F061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</w:rPr>
            </w:pPr>
            <w:r w:rsidRPr="006F0615">
              <w:rPr>
                <w:rFonts w:ascii="Arial" w:eastAsia="Times New Roman" w:hAnsi="Arial" w:cs="Arial"/>
                <w:color w:val="242424"/>
                <w:sz w:val="20"/>
                <w:szCs w:val="20"/>
              </w:rPr>
              <w:t>0 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0615" w:rsidRPr="006F0615" w:rsidRDefault="006F0615" w:rsidP="006F061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</w:rPr>
            </w:pPr>
            <w:r w:rsidRPr="006F0615">
              <w:rPr>
                <w:rFonts w:ascii="Arial" w:eastAsia="Times New Roman" w:hAnsi="Arial" w:cs="Arial"/>
                <w:color w:val="242424"/>
                <w:sz w:val="20"/>
                <w:szCs w:val="20"/>
              </w:rPr>
              <w:t>0 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0615" w:rsidRPr="006F0615" w:rsidRDefault="006F0615" w:rsidP="006F061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</w:rPr>
            </w:pPr>
            <w:r w:rsidRPr="006F0615">
              <w:rPr>
                <w:rFonts w:ascii="Arial" w:eastAsia="Times New Roman" w:hAnsi="Arial" w:cs="Arial"/>
                <w:color w:val="242424"/>
                <w:sz w:val="20"/>
                <w:szCs w:val="20"/>
              </w:rPr>
              <w:t>0 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0615" w:rsidRPr="006F0615" w:rsidRDefault="006F0615" w:rsidP="006F061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</w:rPr>
            </w:pPr>
            <w:r w:rsidRPr="006F0615">
              <w:rPr>
                <w:rFonts w:ascii="Arial" w:eastAsia="Times New Roman" w:hAnsi="Arial" w:cs="Arial"/>
                <w:color w:val="242424"/>
                <w:sz w:val="20"/>
                <w:szCs w:val="20"/>
              </w:rPr>
              <w:t>0 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0615" w:rsidRPr="006F0615" w:rsidRDefault="006F0615" w:rsidP="006F061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</w:rPr>
            </w:pPr>
            <w:r w:rsidRPr="006F0615">
              <w:rPr>
                <w:rFonts w:ascii="Arial" w:eastAsia="Times New Roman" w:hAnsi="Arial" w:cs="Arial"/>
                <w:color w:val="242424"/>
                <w:sz w:val="20"/>
                <w:szCs w:val="20"/>
              </w:rPr>
              <w:t>0 </w:t>
            </w:r>
          </w:p>
        </w:tc>
      </w:tr>
      <w:tr w:rsidR="006F0615" w:rsidRPr="006F0615" w:rsidTr="006F0615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0615" w:rsidRPr="006F0615" w:rsidRDefault="006F0615" w:rsidP="006F061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</w:rPr>
            </w:pPr>
            <w:r w:rsidRPr="006F0615">
              <w:rPr>
                <w:rFonts w:ascii="Arial" w:eastAsia="Times New Roman" w:hAnsi="Arial" w:cs="Arial"/>
                <w:color w:val="242424"/>
                <w:sz w:val="20"/>
                <w:szCs w:val="20"/>
              </w:rPr>
              <w:t>Финансовая деятельность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0615" w:rsidRPr="006F0615" w:rsidRDefault="006F0615" w:rsidP="006F061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</w:rPr>
            </w:pPr>
            <w:r w:rsidRPr="006F0615">
              <w:rPr>
                <w:rFonts w:ascii="Arial" w:eastAsia="Times New Roman" w:hAnsi="Arial" w:cs="Arial"/>
                <w:color w:val="242424"/>
                <w:sz w:val="20"/>
                <w:szCs w:val="20"/>
              </w:rPr>
              <w:t> 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0615" w:rsidRPr="006F0615" w:rsidRDefault="006F0615" w:rsidP="006F061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</w:rPr>
            </w:pPr>
            <w:r w:rsidRPr="006F0615">
              <w:rPr>
                <w:rFonts w:ascii="Arial" w:eastAsia="Times New Roman" w:hAnsi="Arial" w:cs="Arial"/>
                <w:color w:val="242424"/>
                <w:sz w:val="20"/>
                <w:szCs w:val="20"/>
              </w:rPr>
              <w:t>0 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0615" w:rsidRPr="006F0615" w:rsidRDefault="006F0615" w:rsidP="006F061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</w:rPr>
            </w:pPr>
            <w:r w:rsidRPr="006F0615">
              <w:rPr>
                <w:rFonts w:ascii="Arial" w:eastAsia="Times New Roman" w:hAnsi="Arial" w:cs="Arial"/>
                <w:color w:val="242424"/>
                <w:sz w:val="20"/>
                <w:szCs w:val="20"/>
              </w:rPr>
              <w:t>0 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0615" w:rsidRPr="006F0615" w:rsidRDefault="006F0615" w:rsidP="006F061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</w:rPr>
            </w:pPr>
            <w:r w:rsidRPr="006F0615">
              <w:rPr>
                <w:rFonts w:ascii="Arial" w:eastAsia="Times New Roman" w:hAnsi="Arial" w:cs="Arial"/>
                <w:color w:val="242424"/>
                <w:sz w:val="20"/>
                <w:szCs w:val="20"/>
              </w:rPr>
              <w:t>0 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0615" w:rsidRPr="006F0615" w:rsidRDefault="006F0615" w:rsidP="006F061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</w:rPr>
            </w:pPr>
            <w:r w:rsidRPr="006F0615">
              <w:rPr>
                <w:rFonts w:ascii="Arial" w:eastAsia="Times New Roman" w:hAnsi="Arial" w:cs="Arial"/>
                <w:color w:val="242424"/>
                <w:sz w:val="20"/>
                <w:szCs w:val="20"/>
              </w:rPr>
              <w:t>0 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0615" w:rsidRPr="006F0615" w:rsidRDefault="006F0615" w:rsidP="006F061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</w:rPr>
            </w:pPr>
            <w:r w:rsidRPr="006F0615">
              <w:rPr>
                <w:rFonts w:ascii="Arial" w:eastAsia="Times New Roman" w:hAnsi="Arial" w:cs="Arial"/>
                <w:color w:val="242424"/>
                <w:sz w:val="20"/>
                <w:szCs w:val="20"/>
              </w:rPr>
              <w:t>0 </w:t>
            </w:r>
          </w:p>
        </w:tc>
      </w:tr>
      <w:tr w:rsidR="006F0615" w:rsidRPr="006F0615" w:rsidTr="006F0615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0615" w:rsidRPr="006F0615" w:rsidRDefault="006F0615" w:rsidP="006F061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</w:rPr>
            </w:pPr>
            <w:r w:rsidRPr="006F0615">
              <w:rPr>
                <w:rFonts w:ascii="Arial" w:eastAsia="Times New Roman" w:hAnsi="Arial" w:cs="Arial"/>
                <w:color w:val="242424"/>
                <w:sz w:val="20"/>
                <w:szCs w:val="20"/>
              </w:rPr>
              <w:t>Операции с недвижимым имуществом, аренда и предоставление услуг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0615" w:rsidRPr="006F0615" w:rsidRDefault="006F0615" w:rsidP="006F061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</w:rPr>
            </w:pPr>
            <w:r w:rsidRPr="006F0615">
              <w:rPr>
                <w:rFonts w:ascii="Arial" w:eastAsia="Times New Roman" w:hAnsi="Arial" w:cs="Arial"/>
                <w:color w:val="242424"/>
                <w:sz w:val="20"/>
                <w:szCs w:val="20"/>
              </w:rPr>
              <w:t> 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0615" w:rsidRPr="006F0615" w:rsidRDefault="006F0615" w:rsidP="006F061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</w:rPr>
            </w:pPr>
            <w:r w:rsidRPr="006F0615">
              <w:rPr>
                <w:rFonts w:ascii="Arial" w:eastAsia="Times New Roman" w:hAnsi="Arial" w:cs="Arial"/>
                <w:color w:val="242424"/>
                <w:sz w:val="20"/>
                <w:szCs w:val="20"/>
              </w:rPr>
              <w:t>0 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0615" w:rsidRPr="006F0615" w:rsidRDefault="006F0615" w:rsidP="006F061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</w:rPr>
            </w:pPr>
            <w:r w:rsidRPr="006F0615">
              <w:rPr>
                <w:rFonts w:ascii="Arial" w:eastAsia="Times New Roman" w:hAnsi="Arial" w:cs="Arial"/>
                <w:color w:val="242424"/>
                <w:sz w:val="20"/>
                <w:szCs w:val="20"/>
              </w:rPr>
              <w:t>0 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0615" w:rsidRPr="006F0615" w:rsidRDefault="006F0615" w:rsidP="006F061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</w:rPr>
            </w:pPr>
            <w:r w:rsidRPr="006F0615">
              <w:rPr>
                <w:rFonts w:ascii="Arial" w:eastAsia="Times New Roman" w:hAnsi="Arial" w:cs="Arial"/>
                <w:color w:val="242424"/>
                <w:sz w:val="20"/>
                <w:szCs w:val="20"/>
              </w:rPr>
              <w:t>0 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0615" w:rsidRPr="006F0615" w:rsidRDefault="006F0615" w:rsidP="006F061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</w:rPr>
            </w:pPr>
            <w:r w:rsidRPr="006F0615">
              <w:rPr>
                <w:rFonts w:ascii="Arial" w:eastAsia="Times New Roman" w:hAnsi="Arial" w:cs="Arial"/>
                <w:color w:val="242424"/>
                <w:sz w:val="20"/>
                <w:szCs w:val="20"/>
              </w:rPr>
              <w:t>0 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0615" w:rsidRPr="006F0615" w:rsidRDefault="006F0615" w:rsidP="006F061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</w:rPr>
            </w:pPr>
            <w:r w:rsidRPr="006F0615">
              <w:rPr>
                <w:rFonts w:ascii="Arial" w:eastAsia="Times New Roman" w:hAnsi="Arial" w:cs="Arial"/>
                <w:color w:val="242424"/>
                <w:sz w:val="20"/>
                <w:szCs w:val="20"/>
              </w:rPr>
              <w:t>0 </w:t>
            </w:r>
          </w:p>
        </w:tc>
      </w:tr>
      <w:tr w:rsidR="006F0615" w:rsidRPr="006F0615" w:rsidTr="006F0615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0615" w:rsidRPr="006F0615" w:rsidRDefault="006F0615" w:rsidP="006F061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</w:rPr>
            </w:pPr>
            <w:r w:rsidRPr="006F0615">
              <w:rPr>
                <w:rFonts w:ascii="Arial" w:eastAsia="Times New Roman" w:hAnsi="Arial" w:cs="Arial"/>
                <w:color w:val="242424"/>
                <w:sz w:val="20"/>
                <w:szCs w:val="20"/>
              </w:rPr>
              <w:t>Образование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0615" w:rsidRPr="006F0615" w:rsidRDefault="006F0615" w:rsidP="006F061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</w:rPr>
            </w:pPr>
            <w:r w:rsidRPr="006F0615">
              <w:rPr>
                <w:rFonts w:ascii="Arial" w:eastAsia="Times New Roman" w:hAnsi="Arial" w:cs="Arial"/>
                <w:color w:val="242424"/>
                <w:sz w:val="20"/>
                <w:szCs w:val="20"/>
              </w:rPr>
              <w:t> 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0615" w:rsidRPr="006F0615" w:rsidRDefault="006F0615" w:rsidP="006F061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</w:rPr>
            </w:pPr>
            <w:r w:rsidRPr="006F0615">
              <w:rPr>
                <w:rFonts w:ascii="Arial" w:eastAsia="Times New Roman" w:hAnsi="Arial" w:cs="Arial"/>
                <w:color w:val="242424"/>
                <w:sz w:val="20"/>
                <w:szCs w:val="20"/>
              </w:rPr>
              <w:t>0 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0615" w:rsidRPr="006F0615" w:rsidRDefault="006F0615" w:rsidP="006F061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</w:rPr>
            </w:pPr>
            <w:r w:rsidRPr="006F0615">
              <w:rPr>
                <w:rFonts w:ascii="Arial" w:eastAsia="Times New Roman" w:hAnsi="Arial" w:cs="Arial"/>
                <w:color w:val="242424"/>
                <w:sz w:val="20"/>
                <w:szCs w:val="20"/>
              </w:rPr>
              <w:t>0 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0615" w:rsidRPr="006F0615" w:rsidRDefault="006F0615" w:rsidP="006F061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</w:rPr>
            </w:pPr>
            <w:r w:rsidRPr="006F0615">
              <w:rPr>
                <w:rFonts w:ascii="Arial" w:eastAsia="Times New Roman" w:hAnsi="Arial" w:cs="Arial"/>
                <w:color w:val="242424"/>
                <w:sz w:val="20"/>
                <w:szCs w:val="20"/>
              </w:rPr>
              <w:t>0 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0615" w:rsidRPr="006F0615" w:rsidRDefault="006F0615" w:rsidP="006F061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</w:rPr>
            </w:pPr>
            <w:r w:rsidRPr="006F0615">
              <w:rPr>
                <w:rFonts w:ascii="Arial" w:eastAsia="Times New Roman" w:hAnsi="Arial" w:cs="Arial"/>
                <w:color w:val="242424"/>
                <w:sz w:val="20"/>
                <w:szCs w:val="20"/>
              </w:rPr>
              <w:t>0 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0615" w:rsidRPr="006F0615" w:rsidRDefault="006F0615" w:rsidP="006F061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</w:rPr>
            </w:pPr>
            <w:r w:rsidRPr="006F0615">
              <w:rPr>
                <w:rFonts w:ascii="Arial" w:eastAsia="Times New Roman" w:hAnsi="Arial" w:cs="Arial"/>
                <w:color w:val="242424"/>
                <w:sz w:val="20"/>
                <w:szCs w:val="20"/>
              </w:rPr>
              <w:t>0 </w:t>
            </w:r>
          </w:p>
        </w:tc>
      </w:tr>
      <w:tr w:rsidR="006F0615" w:rsidRPr="006F0615" w:rsidTr="006F0615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0615" w:rsidRPr="006F0615" w:rsidRDefault="006F0615" w:rsidP="006F061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</w:rPr>
            </w:pPr>
            <w:r w:rsidRPr="006F0615">
              <w:rPr>
                <w:rFonts w:ascii="Arial" w:eastAsia="Times New Roman" w:hAnsi="Arial" w:cs="Arial"/>
                <w:color w:val="242424"/>
                <w:sz w:val="20"/>
                <w:szCs w:val="20"/>
              </w:rPr>
              <w:t>Здравоохранение и предоставление социальных услуг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0615" w:rsidRPr="006F0615" w:rsidRDefault="006F0615" w:rsidP="006F061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</w:rPr>
            </w:pPr>
            <w:r w:rsidRPr="006F0615">
              <w:rPr>
                <w:rFonts w:ascii="Arial" w:eastAsia="Times New Roman" w:hAnsi="Arial" w:cs="Arial"/>
                <w:color w:val="242424"/>
                <w:sz w:val="20"/>
                <w:szCs w:val="20"/>
              </w:rPr>
              <w:t> 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0615" w:rsidRPr="006F0615" w:rsidRDefault="006F0615" w:rsidP="006F061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</w:rPr>
            </w:pPr>
            <w:r w:rsidRPr="006F0615">
              <w:rPr>
                <w:rFonts w:ascii="Arial" w:eastAsia="Times New Roman" w:hAnsi="Arial" w:cs="Arial"/>
                <w:color w:val="242424"/>
                <w:sz w:val="20"/>
                <w:szCs w:val="20"/>
              </w:rPr>
              <w:t>0 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0615" w:rsidRPr="006F0615" w:rsidRDefault="006F0615" w:rsidP="006F061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</w:rPr>
            </w:pPr>
            <w:r w:rsidRPr="006F0615">
              <w:rPr>
                <w:rFonts w:ascii="Arial" w:eastAsia="Times New Roman" w:hAnsi="Arial" w:cs="Arial"/>
                <w:color w:val="242424"/>
                <w:sz w:val="20"/>
                <w:szCs w:val="20"/>
              </w:rPr>
              <w:t>0 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0615" w:rsidRPr="006F0615" w:rsidRDefault="006F0615" w:rsidP="006F061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</w:rPr>
            </w:pPr>
            <w:r w:rsidRPr="006F0615">
              <w:rPr>
                <w:rFonts w:ascii="Arial" w:eastAsia="Times New Roman" w:hAnsi="Arial" w:cs="Arial"/>
                <w:color w:val="242424"/>
                <w:sz w:val="20"/>
                <w:szCs w:val="20"/>
              </w:rPr>
              <w:t>0 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0615" w:rsidRPr="006F0615" w:rsidRDefault="006F0615" w:rsidP="006F061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</w:rPr>
            </w:pPr>
            <w:r w:rsidRPr="006F0615">
              <w:rPr>
                <w:rFonts w:ascii="Arial" w:eastAsia="Times New Roman" w:hAnsi="Arial" w:cs="Arial"/>
                <w:color w:val="242424"/>
                <w:sz w:val="20"/>
                <w:szCs w:val="20"/>
              </w:rPr>
              <w:t>0 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0615" w:rsidRPr="006F0615" w:rsidRDefault="006F0615" w:rsidP="006F061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</w:rPr>
            </w:pPr>
            <w:r w:rsidRPr="006F0615">
              <w:rPr>
                <w:rFonts w:ascii="Arial" w:eastAsia="Times New Roman" w:hAnsi="Arial" w:cs="Arial"/>
                <w:color w:val="242424"/>
                <w:sz w:val="20"/>
                <w:szCs w:val="20"/>
              </w:rPr>
              <w:t>0 </w:t>
            </w:r>
          </w:p>
        </w:tc>
      </w:tr>
      <w:tr w:rsidR="006F0615" w:rsidRPr="006F0615" w:rsidTr="006F0615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0615" w:rsidRPr="006F0615" w:rsidRDefault="006F0615" w:rsidP="006F061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</w:rPr>
            </w:pPr>
            <w:r w:rsidRPr="006F0615">
              <w:rPr>
                <w:rFonts w:ascii="Arial" w:eastAsia="Times New Roman" w:hAnsi="Arial" w:cs="Arial"/>
                <w:color w:val="242424"/>
                <w:sz w:val="20"/>
                <w:szCs w:val="20"/>
              </w:rPr>
              <w:t>Предоставление прочих коммунальных, социальных и персональных услуг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0615" w:rsidRPr="006F0615" w:rsidRDefault="006F0615" w:rsidP="006F061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</w:rPr>
            </w:pPr>
            <w:r w:rsidRPr="006F0615">
              <w:rPr>
                <w:rFonts w:ascii="Arial" w:eastAsia="Times New Roman" w:hAnsi="Arial" w:cs="Arial"/>
                <w:color w:val="242424"/>
                <w:sz w:val="20"/>
                <w:szCs w:val="20"/>
              </w:rPr>
              <w:t> 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0615" w:rsidRPr="006F0615" w:rsidRDefault="006F0615" w:rsidP="006F061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</w:rPr>
            </w:pPr>
            <w:r w:rsidRPr="006F0615">
              <w:rPr>
                <w:rFonts w:ascii="Arial" w:eastAsia="Times New Roman" w:hAnsi="Arial" w:cs="Arial"/>
                <w:color w:val="242424"/>
                <w:sz w:val="20"/>
                <w:szCs w:val="20"/>
              </w:rPr>
              <w:t>0 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0615" w:rsidRPr="006F0615" w:rsidRDefault="006F0615" w:rsidP="006F061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</w:rPr>
            </w:pPr>
            <w:r w:rsidRPr="006F0615">
              <w:rPr>
                <w:rFonts w:ascii="Arial" w:eastAsia="Times New Roman" w:hAnsi="Arial" w:cs="Arial"/>
                <w:color w:val="242424"/>
                <w:sz w:val="20"/>
                <w:szCs w:val="20"/>
              </w:rPr>
              <w:t>0 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0615" w:rsidRPr="006F0615" w:rsidRDefault="006F0615" w:rsidP="006F061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</w:rPr>
            </w:pPr>
            <w:r w:rsidRPr="006F0615">
              <w:rPr>
                <w:rFonts w:ascii="Arial" w:eastAsia="Times New Roman" w:hAnsi="Arial" w:cs="Arial"/>
                <w:color w:val="242424"/>
                <w:sz w:val="20"/>
                <w:szCs w:val="20"/>
              </w:rPr>
              <w:t>0 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0615" w:rsidRPr="006F0615" w:rsidRDefault="006F0615" w:rsidP="006F061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</w:rPr>
            </w:pPr>
            <w:r w:rsidRPr="006F0615">
              <w:rPr>
                <w:rFonts w:ascii="Arial" w:eastAsia="Times New Roman" w:hAnsi="Arial" w:cs="Arial"/>
                <w:color w:val="242424"/>
                <w:sz w:val="20"/>
                <w:szCs w:val="20"/>
              </w:rPr>
              <w:t>0 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0615" w:rsidRPr="006F0615" w:rsidRDefault="006F0615" w:rsidP="006F061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</w:rPr>
            </w:pPr>
            <w:r w:rsidRPr="006F0615">
              <w:rPr>
                <w:rFonts w:ascii="Arial" w:eastAsia="Times New Roman" w:hAnsi="Arial" w:cs="Arial"/>
                <w:color w:val="242424"/>
                <w:sz w:val="20"/>
                <w:szCs w:val="20"/>
              </w:rPr>
              <w:t>0 </w:t>
            </w:r>
          </w:p>
        </w:tc>
      </w:tr>
      <w:tr w:rsidR="006F0615" w:rsidRPr="006F0615" w:rsidTr="006F0615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0615" w:rsidRPr="006F0615" w:rsidRDefault="006F0615" w:rsidP="006F061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</w:rPr>
            </w:pPr>
            <w:r w:rsidRPr="006F0615">
              <w:rPr>
                <w:rFonts w:ascii="Arial" w:eastAsia="Times New Roman" w:hAnsi="Arial" w:cs="Arial"/>
                <w:color w:val="242424"/>
                <w:sz w:val="20"/>
                <w:szCs w:val="20"/>
              </w:rPr>
              <w:t>Другие виды деятельности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0615" w:rsidRPr="006F0615" w:rsidRDefault="006F0615" w:rsidP="006F061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</w:rPr>
            </w:pPr>
            <w:r w:rsidRPr="006F0615">
              <w:rPr>
                <w:rFonts w:ascii="Arial" w:eastAsia="Times New Roman" w:hAnsi="Arial" w:cs="Arial"/>
                <w:color w:val="242424"/>
                <w:sz w:val="20"/>
                <w:szCs w:val="20"/>
              </w:rPr>
              <w:t> 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0615" w:rsidRPr="006F0615" w:rsidRDefault="006F0615" w:rsidP="006F061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</w:rPr>
            </w:pPr>
            <w:r w:rsidRPr="006F0615">
              <w:rPr>
                <w:rFonts w:ascii="Arial" w:eastAsia="Times New Roman" w:hAnsi="Arial" w:cs="Arial"/>
                <w:color w:val="242424"/>
                <w:sz w:val="20"/>
                <w:szCs w:val="20"/>
              </w:rPr>
              <w:t>0 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0615" w:rsidRPr="006F0615" w:rsidRDefault="006F0615" w:rsidP="006F061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</w:rPr>
            </w:pPr>
            <w:r w:rsidRPr="006F0615">
              <w:rPr>
                <w:rFonts w:ascii="Arial" w:eastAsia="Times New Roman" w:hAnsi="Arial" w:cs="Arial"/>
                <w:color w:val="242424"/>
                <w:sz w:val="20"/>
                <w:szCs w:val="20"/>
              </w:rPr>
              <w:t>0 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0615" w:rsidRPr="006F0615" w:rsidRDefault="006F0615" w:rsidP="006F061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</w:rPr>
            </w:pPr>
            <w:r w:rsidRPr="006F0615">
              <w:rPr>
                <w:rFonts w:ascii="Arial" w:eastAsia="Times New Roman" w:hAnsi="Arial" w:cs="Arial"/>
                <w:color w:val="242424"/>
                <w:sz w:val="20"/>
                <w:szCs w:val="20"/>
              </w:rPr>
              <w:t>0 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0615" w:rsidRPr="006F0615" w:rsidRDefault="006F0615" w:rsidP="006F061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</w:rPr>
            </w:pPr>
            <w:r w:rsidRPr="006F0615">
              <w:rPr>
                <w:rFonts w:ascii="Arial" w:eastAsia="Times New Roman" w:hAnsi="Arial" w:cs="Arial"/>
                <w:color w:val="242424"/>
                <w:sz w:val="20"/>
                <w:szCs w:val="20"/>
              </w:rPr>
              <w:t>0 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0615" w:rsidRPr="006F0615" w:rsidRDefault="006F0615" w:rsidP="006F061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</w:rPr>
            </w:pPr>
            <w:r w:rsidRPr="006F0615">
              <w:rPr>
                <w:rFonts w:ascii="Arial" w:eastAsia="Times New Roman" w:hAnsi="Arial" w:cs="Arial"/>
                <w:color w:val="242424"/>
                <w:sz w:val="20"/>
                <w:szCs w:val="20"/>
              </w:rPr>
              <w:t>0 </w:t>
            </w:r>
          </w:p>
        </w:tc>
      </w:tr>
    </w:tbl>
    <w:p w:rsidR="006F0615" w:rsidRPr="006F0615" w:rsidRDefault="006F0615" w:rsidP="006F0615">
      <w:pPr>
        <w:spacing w:before="100" w:beforeAutospacing="1" w:after="150" w:line="240" w:lineRule="auto"/>
        <w:rPr>
          <w:rFonts w:ascii="Arial" w:eastAsia="Times New Roman" w:hAnsi="Arial" w:cs="Arial"/>
          <w:color w:val="242424"/>
          <w:sz w:val="20"/>
          <w:szCs w:val="20"/>
        </w:rPr>
      </w:pPr>
    </w:p>
    <w:p w:rsidR="006F0615" w:rsidRPr="006F0615" w:rsidRDefault="006F0615" w:rsidP="006F0615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242424"/>
          <w:sz w:val="24"/>
          <w:szCs w:val="24"/>
        </w:rPr>
      </w:pPr>
      <w:r w:rsidRPr="006F0615">
        <w:rPr>
          <w:rFonts w:ascii="Times New Roman" w:eastAsia="Times New Roman" w:hAnsi="Times New Roman" w:cs="Times New Roman"/>
          <w:color w:val="242424"/>
          <w:sz w:val="24"/>
          <w:szCs w:val="24"/>
        </w:rPr>
        <w:t>5) Информация о финансово-экономическом состоянии субъектов малого и среднего предпринимательства;</w:t>
      </w:r>
    </w:p>
    <w:p w:rsidR="006F0615" w:rsidRPr="006F0615" w:rsidRDefault="006F0615" w:rsidP="006F0615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242424"/>
          <w:sz w:val="24"/>
          <w:szCs w:val="24"/>
        </w:rPr>
      </w:pPr>
      <w:r w:rsidRPr="006F0615">
        <w:rPr>
          <w:rFonts w:ascii="Times New Roman" w:eastAsia="Times New Roman" w:hAnsi="Times New Roman" w:cs="Times New Roman"/>
          <w:color w:val="242424"/>
          <w:sz w:val="24"/>
          <w:szCs w:val="24"/>
        </w:rPr>
        <w:t>В расчете на 1 тысяча</w:t>
      </w:r>
      <w:r w:rsidR="00EA46D7" w:rsidRPr="00EA46D7"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 человек населения приходится 12</w:t>
      </w:r>
      <w:r w:rsidRPr="006F0615"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 зарегистрированных субъекта малого и среднего предпринимательства.</w:t>
      </w:r>
    </w:p>
    <w:p w:rsidR="006F0615" w:rsidRPr="006F0615" w:rsidRDefault="006F0615" w:rsidP="00EA46D7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</w:rPr>
      </w:pPr>
      <w:r w:rsidRPr="006F0615">
        <w:rPr>
          <w:rFonts w:ascii="Times New Roman" w:eastAsia="Times New Roman" w:hAnsi="Times New Roman" w:cs="Times New Roman"/>
          <w:color w:val="242424"/>
          <w:sz w:val="24"/>
          <w:szCs w:val="24"/>
        </w:rPr>
        <w:lastRenderedPageBreak/>
        <w:t xml:space="preserve">Данный показатель увеличился на 5 % по сравнению с 2020 годом. В дальнейшем так же планируется увеличение данного показателя в среднем на 2% в год. </w:t>
      </w:r>
      <w:proofErr w:type="gramStart"/>
      <w:r w:rsidRPr="006F0615">
        <w:rPr>
          <w:rFonts w:ascii="Times New Roman" w:eastAsia="Times New Roman" w:hAnsi="Times New Roman" w:cs="Times New Roman"/>
          <w:color w:val="242424"/>
          <w:sz w:val="24"/>
          <w:szCs w:val="24"/>
        </w:rPr>
        <w:t>Тенденция прослеживается из-за успешной реализации положений Федерального закона Российской Федерации от 24 июля 2007 г. N 209-ФЗ «О развитии малого и среднего предпринимательства в Российской Федерации» и разработанных в соответствии с данным законом Закон «О развитии малого и среднего предпринимательства в Республике Тыва» № 795 ВХ-2 от 07.07.2008 г и № 18/1 от 05.04.2018 г муниципальная целевая программа «Развитие малого и</w:t>
      </w:r>
      <w:proofErr w:type="gramEnd"/>
      <w:r w:rsidRPr="006F0615"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 среднего предпринимательства</w:t>
      </w:r>
      <w:r w:rsidR="00EA46D7"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 на территории </w:t>
      </w:r>
      <w:proofErr w:type="spellStart"/>
      <w:r w:rsidR="00EA46D7">
        <w:rPr>
          <w:rFonts w:ascii="Times New Roman" w:eastAsia="Times New Roman" w:hAnsi="Times New Roman" w:cs="Times New Roman"/>
          <w:color w:val="242424"/>
          <w:sz w:val="24"/>
          <w:szCs w:val="24"/>
        </w:rPr>
        <w:t>сумона</w:t>
      </w:r>
      <w:proofErr w:type="spellEnd"/>
      <w:r w:rsidR="00EA46D7"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 </w:t>
      </w:r>
      <w:proofErr w:type="spellStart"/>
      <w:r w:rsidR="00EA46D7">
        <w:rPr>
          <w:rFonts w:ascii="Times New Roman" w:eastAsia="Times New Roman" w:hAnsi="Times New Roman" w:cs="Times New Roman"/>
          <w:color w:val="242424"/>
          <w:sz w:val="24"/>
          <w:szCs w:val="24"/>
        </w:rPr>
        <w:t>Шуурмак</w:t>
      </w:r>
      <w:proofErr w:type="spellEnd"/>
      <w:r w:rsidRPr="006F0615"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 на 2018-2021 годы», социальной помощи на основе социального контракта (направление – осуществление предпринимательской деятельности, личное подсобное хозяйство)</w:t>
      </w:r>
    </w:p>
    <w:p w:rsidR="006F0615" w:rsidRPr="006F0615" w:rsidRDefault="006F0615" w:rsidP="00EA46D7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</w:rPr>
      </w:pPr>
      <w:r w:rsidRPr="006F0615">
        <w:rPr>
          <w:rFonts w:ascii="Times New Roman" w:eastAsia="Times New Roman" w:hAnsi="Times New Roman" w:cs="Times New Roman"/>
          <w:color w:val="242424"/>
          <w:sz w:val="24"/>
          <w:szCs w:val="24"/>
        </w:rPr>
        <w:t>6) Информация об организациях, образующих инфраструктуру поддержки субъектов малого и среднего предпринимательства</w:t>
      </w:r>
    </w:p>
    <w:p w:rsidR="006F0615" w:rsidRPr="006F0615" w:rsidRDefault="006F0615" w:rsidP="00EA46D7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</w:rPr>
      </w:pPr>
      <w:proofErr w:type="gramStart"/>
      <w:r w:rsidRPr="006F0615">
        <w:rPr>
          <w:rFonts w:ascii="Times New Roman" w:eastAsia="Times New Roman" w:hAnsi="Times New Roman" w:cs="Times New Roman"/>
          <w:color w:val="242424"/>
          <w:sz w:val="24"/>
          <w:szCs w:val="24"/>
        </w:rPr>
        <w:t>Инфраструктурой поддержки субъектов малого и среднего предпринимательства является система коммерческих и некоммерческих организаций, которые создаются, осуществляют свою деятельность или привлекаются в качестве поставщиков (исполнителей, подрядчиков) в целях размещения заказов на поставки товаров, выполнение работ, оказание услуг для государственных или муниципальных нужд при реализации федеральных программ развития субъектов малого и среднего предпринимательства, региональных программ развития субъектов малого и среднего предпринимательства, муниципальных</w:t>
      </w:r>
      <w:proofErr w:type="gramEnd"/>
      <w:r w:rsidRPr="006F0615"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 программ развития субъектов малого и среднего предпринимательства, обеспечивающих условия для создания субъектов малого и среднего предпринимательства, и оказания им поддержки;</w:t>
      </w:r>
    </w:p>
    <w:p w:rsidR="006F0615" w:rsidRPr="006F0615" w:rsidRDefault="00230C19" w:rsidP="00EA46D7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</w:rPr>
      </w:pP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7) О</w:t>
      </w:r>
      <w:r w:rsidR="006F0615" w:rsidRPr="006F0615">
        <w:rPr>
          <w:rFonts w:ascii="Times New Roman" w:eastAsia="Times New Roman" w:hAnsi="Times New Roman" w:cs="Times New Roman"/>
          <w:color w:val="242424"/>
          <w:sz w:val="24"/>
          <w:szCs w:val="24"/>
        </w:rPr>
        <w:t>б объявленных конкурсах на оказание финансовой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предпринимательства.</w:t>
      </w:r>
    </w:p>
    <w:p w:rsidR="006F0615" w:rsidRPr="006F0615" w:rsidRDefault="006F0615" w:rsidP="00EA46D7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</w:rPr>
      </w:pPr>
      <w:r w:rsidRPr="006F0615">
        <w:rPr>
          <w:rFonts w:ascii="Times New Roman" w:eastAsia="Times New Roman" w:hAnsi="Times New Roman" w:cs="Times New Roman"/>
          <w:color w:val="242424"/>
          <w:sz w:val="24"/>
          <w:szCs w:val="24"/>
        </w:rPr>
        <w:t>Конкурсы на оказание финансовой поддержки субъектам МСП не объявлялись.</w:t>
      </w:r>
    </w:p>
    <w:p w:rsidR="006F0615" w:rsidRPr="006F0615" w:rsidRDefault="006F0615" w:rsidP="00EA46D7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</w:rPr>
      </w:pPr>
      <w:r w:rsidRPr="006F0615">
        <w:rPr>
          <w:rFonts w:ascii="Times New Roman" w:eastAsia="Times New Roman" w:hAnsi="Times New Roman" w:cs="Times New Roman"/>
          <w:color w:val="242424"/>
          <w:sz w:val="24"/>
          <w:szCs w:val="24"/>
        </w:rPr>
        <w:t>Перечень данных организаций размещен на официальном сайте</w:t>
      </w:r>
      <w:r w:rsidR="00230C19"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 администрации </w:t>
      </w:r>
      <w:proofErr w:type="spellStart"/>
      <w:r w:rsidR="00230C19">
        <w:rPr>
          <w:rFonts w:ascii="Times New Roman" w:eastAsia="Times New Roman" w:hAnsi="Times New Roman" w:cs="Times New Roman"/>
          <w:color w:val="242424"/>
          <w:sz w:val="24"/>
          <w:szCs w:val="24"/>
        </w:rPr>
        <w:t>сумона</w:t>
      </w:r>
      <w:proofErr w:type="spellEnd"/>
      <w:r w:rsidR="00230C19"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 </w:t>
      </w:r>
      <w:proofErr w:type="spellStart"/>
      <w:r w:rsidR="00230C19">
        <w:rPr>
          <w:rFonts w:ascii="Times New Roman" w:eastAsia="Times New Roman" w:hAnsi="Times New Roman" w:cs="Times New Roman"/>
          <w:color w:val="242424"/>
          <w:sz w:val="24"/>
          <w:szCs w:val="24"/>
        </w:rPr>
        <w:t>Шуурмак</w:t>
      </w:r>
      <w:proofErr w:type="spellEnd"/>
      <w:r w:rsidRPr="006F0615">
        <w:rPr>
          <w:rFonts w:ascii="Times New Roman" w:eastAsia="Times New Roman" w:hAnsi="Times New Roman" w:cs="Times New Roman"/>
          <w:color w:val="242424"/>
          <w:sz w:val="24"/>
          <w:szCs w:val="24"/>
        </w:rPr>
        <w:t>.</w:t>
      </w:r>
    </w:p>
    <w:p w:rsidR="00F2515A" w:rsidRDefault="00F2515A"/>
    <w:sectPr w:rsidR="00F251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F0615"/>
    <w:rsid w:val="00230C19"/>
    <w:rsid w:val="006F0615"/>
    <w:rsid w:val="00EA46D7"/>
    <w:rsid w:val="00F251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F06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060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C12C08-DAFD-4D74-B380-194ABDB5E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949</Words>
  <Characters>5411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2024-05-08T02:39:00Z</dcterms:created>
  <dcterms:modified xsi:type="dcterms:W3CDTF">2024-05-08T02:39:00Z</dcterms:modified>
</cp:coreProperties>
</file>